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B2B8" w14:textId="77777777" w:rsidR="00C13BBB" w:rsidRPr="0053426A" w:rsidRDefault="007A17FC" w:rsidP="00F86A74">
      <w:pPr>
        <w:jc w:val="center"/>
        <w:rPr>
          <w:rFonts w:ascii="宋体" w:eastAsia="宋体" w:hAnsi="宋体" w:hint="eastAsia"/>
          <w:b/>
          <w:sz w:val="36"/>
          <w:szCs w:val="36"/>
        </w:rPr>
      </w:pPr>
      <w:bookmarkStart w:id="0" w:name="OLE_LINK6"/>
      <w:bookmarkStart w:id="1" w:name="OLE_LINK1"/>
      <w:r w:rsidRPr="0053426A">
        <w:rPr>
          <w:rFonts w:ascii="宋体" w:eastAsia="宋体" w:hAnsi="宋体" w:hint="eastAsia"/>
          <w:b/>
          <w:sz w:val="36"/>
          <w:szCs w:val="36"/>
        </w:rPr>
        <w:t>科东</w:t>
      </w:r>
      <w:r w:rsidR="00AE4A9E" w:rsidRPr="0053426A">
        <w:rPr>
          <w:rFonts w:ascii="宋体" w:eastAsia="宋体" w:hAnsi="宋体" w:hint="eastAsia"/>
          <w:b/>
          <w:sz w:val="36"/>
          <w:szCs w:val="36"/>
        </w:rPr>
        <w:t>奖教金</w:t>
      </w:r>
      <w:r w:rsidR="00F86A74" w:rsidRPr="0053426A">
        <w:rPr>
          <w:rFonts w:ascii="宋体" w:eastAsia="宋体" w:hAnsi="宋体" w:hint="eastAsia"/>
          <w:b/>
          <w:sz w:val="36"/>
          <w:szCs w:val="36"/>
        </w:rPr>
        <w:t>实施细则</w:t>
      </w:r>
      <w:bookmarkEnd w:id="0"/>
      <w:bookmarkEnd w:id="1"/>
    </w:p>
    <w:p w14:paraId="253A0A2B" w14:textId="4851F7A8" w:rsidR="00E105EE" w:rsidRPr="0053426A" w:rsidRDefault="00E105EE"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为促进上海师范大学商学院教育事业的</w:t>
      </w:r>
      <w:r w:rsidR="00662EFA" w:rsidRPr="0053426A">
        <w:rPr>
          <w:rFonts w:ascii="仿宋_GB2312" w:eastAsia="仿宋_GB2312" w:hAnsi="宋体" w:hint="eastAsia"/>
          <w:sz w:val="28"/>
          <w:szCs w:val="28"/>
        </w:rPr>
        <w:t>持续高质量</w:t>
      </w:r>
      <w:r w:rsidRPr="0053426A">
        <w:rPr>
          <w:rFonts w:ascii="仿宋_GB2312" w:eastAsia="仿宋_GB2312" w:hAnsi="宋体" w:hint="eastAsia"/>
          <w:sz w:val="28"/>
          <w:szCs w:val="28"/>
        </w:rPr>
        <w:t>发展，秉承“以本为本”、深耕教学的育人理念，在上海科东房地产土地估价有限公司的支持下，特设立“科东奖教金”，</w:t>
      </w:r>
      <w:r w:rsidRPr="0053426A">
        <w:rPr>
          <w:rFonts w:ascii="黑体" w:eastAsia="黑体" w:hAnsi="黑体" w:hint="eastAsia"/>
          <w:b/>
          <w:color w:val="FF0000"/>
          <w:sz w:val="28"/>
          <w:szCs w:val="28"/>
        </w:rPr>
        <w:t>聚焦本科教学一线，旨在表彰在</w:t>
      </w:r>
      <w:r w:rsidR="00057162" w:rsidRPr="0053426A">
        <w:rPr>
          <w:rFonts w:ascii="黑体" w:eastAsia="黑体" w:hAnsi="黑体" w:hint="eastAsia"/>
          <w:b/>
          <w:color w:val="FF0000"/>
          <w:sz w:val="28"/>
          <w:szCs w:val="28"/>
        </w:rPr>
        <w:t>专业建设、本科教学贡献、人才培养、教学管理、学业指导与学生发展等方面做出突出贡献的优秀教职工</w:t>
      </w:r>
      <w:r w:rsidRPr="0053426A">
        <w:rPr>
          <w:rFonts w:ascii="仿宋_GB2312" w:eastAsia="仿宋_GB2312" w:hAnsi="宋体" w:hint="eastAsia"/>
          <w:sz w:val="28"/>
          <w:szCs w:val="28"/>
        </w:rPr>
        <w:t>。具体奖励范围与名额如下：</w:t>
      </w:r>
    </w:p>
    <w:p w14:paraId="69584234" w14:textId="03242F13" w:rsidR="00F86A74" w:rsidRPr="0053426A" w:rsidRDefault="00F86A74" w:rsidP="00711418">
      <w:pPr>
        <w:spacing w:line="560" w:lineRule="exact"/>
        <w:contextualSpacing/>
        <w:rPr>
          <w:rFonts w:ascii="仿宋_GB2312" w:eastAsia="仿宋_GB2312" w:hAnsi="宋体" w:hint="eastAsia"/>
          <w:b/>
          <w:sz w:val="28"/>
          <w:szCs w:val="28"/>
        </w:rPr>
      </w:pPr>
      <w:r w:rsidRPr="0053426A">
        <w:rPr>
          <w:rFonts w:ascii="仿宋_GB2312" w:eastAsia="仿宋_GB2312" w:hAnsi="宋体" w:hint="eastAsia"/>
          <w:b/>
          <w:sz w:val="28"/>
          <w:szCs w:val="28"/>
        </w:rPr>
        <w:t>一、</w:t>
      </w:r>
      <w:r w:rsidR="00E105EE" w:rsidRPr="0053426A">
        <w:rPr>
          <w:rFonts w:ascii="仿宋_GB2312" w:eastAsia="仿宋_GB2312" w:hAnsi="宋体" w:hint="eastAsia"/>
          <w:b/>
          <w:sz w:val="28"/>
          <w:szCs w:val="28"/>
        </w:rPr>
        <w:t>奖励对象及条件</w:t>
      </w:r>
    </w:p>
    <w:p w14:paraId="7DB78B9B" w14:textId="40F7E403" w:rsidR="00A63140" w:rsidRPr="0053426A" w:rsidRDefault="00A939C7" w:rsidP="00A63140">
      <w:pPr>
        <w:spacing w:line="560" w:lineRule="exact"/>
        <w:ind w:firstLineChars="200" w:firstLine="562"/>
        <w:contextualSpacing/>
        <w:rPr>
          <w:rFonts w:ascii="仿宋_GB2312" w:eastAsia="仿宋_GB2312" w:hAnsi="宋体" w:hint="eastAsia"/>
          <w:sz w:val="28"/>
          <w:szCs w:val="28"/>
        </w:rPr>
      </w:pPr>
      <w:r w:rsidRPr="0053426A">
        <w:rPr>
          <w:rFonts w:ascii="仿宋_GB2312" w:eastAsia="仿宋_GB2312" w:hAnsi="宋体" w:hint="eastAsia"/>
          <w:b/>
          <w:bCs/>
          <w:sz w:val="28"/>
          <w:szCs w:val="28"/>
        </w:rPr>
        <w:t>1．</w:t>
      </w:r>
      <w:r w:rsidR="00F86A74" w:rsidRPr="0053426A">
        <w:rPr>
          <w:rFonts w:ascii="仿宋_GB2312" w:eastAsia="仿宋_GB2312" w:hAnsi="宋体" w:hint="eastAsia"/>
          <w:b/>
          <w:bCs/>
          <w:sz w:val="28"/>
          <w:szCs w:val="28"/>
        </w:rPr>
        <w:t>奖励对象：</w:t>
      </w:r>
      <w:r w:rsidR="00E105EE" w:rsidRPr="0053426A">
        <w:rPr>
          <w:rFonts w:ascii="仿宋_GB2312" w:eastAsia="仿宋_GB2312" w:hAnsi="宋体" w:hint="eastAsia"/>
          <w:sz w:val="28"/>
          <w:szCs w:val="28"/>
        </w:rPr>
        <w:t>评选并奖励</w:t>
      </w:r>
      <w:r w:rsidR="00711418" w:rsidRPr="0053426A">
        <w:rPr>
          <w:rFonts w:ascii="仿宋_GB2312" w:eastAsia="仿宋_GB2312" w:hAnsi="宋体" w:hint="eastAsia"/>
          <w:sz w:val="28"/>
          <w:szCs w:val="28"/>
        </w:rPr>
        <w:t>在岗的上海师范大学商学</w:t>
      </w:r>
      <w:r w:rsidR="00A63140" w:rsidRPr="0053426A">
        <w:rPr>
          <w:rFonts w:ascii="仿宋_GB2312" w:eastAsia="仿宋_GB2312" w:hAnsi="宋体" w:hint="eastAsia"/>
          <w:sz w:val="28"/>
          <w:szCs w:val="28"/>
        </w:rPr>
        <w:t>院</w:t>
      </w:r>
      <w:r w:rsidR="00B73A6D" w:rsidRPr="0053426A">
        <w:rPr>
          <w:rFonts w:ascii="仿宋_GB2312" w:eastAsia="仿宋_GB2312" w:hAnsi="宋体" w:hint="eastAsia"/>
          <w:sz w:val="28"/>
          <w:szCs w:val="28"/>
        </w:rPr>
        <w:t>系主任、专业负责人、辅导员、</w:t>
      </w:r>
      <w:r w:rsidR="00FF0891" w:rsidRPr="0053426A">
        <w:rPr>
          <w:rFonts w:ascii="仿宋_GB2312" w:eastAsia="仿宋_GB2312" w:hAnsi="宋体" w:hint="eastAsia"/>
          <w:sz w:val="28"/>
          <w:szCs w:val="28"/>
        </w:rPr>
        <w:t>其他相关教学管理人员</w:t>
      </w:r>
      <w:r w:rsidR="00B73A6D" w:rsidRPr="0053426A">
        <w:rPr>
          <w:rFonts w:ascii="仿宋_GB2312" w:eastAsia="仿宋_GB2312" w:hAnsi="宋体" w:hint="eastAsia"/>
          <w:sz w:val="28"/>
          <w:szCs w:val="28"/>
        </w:rPr>
        <w:t>（</w:t>
      </w:r>
      <w:bookmarkStart w:id="2" w:name="_Hlk213312759"/>
      <w:r w:rsidR="00B73A6D" w:rsidRPr="0053426A">
        <w:rPr>
          <w:rFonts w:ascii="仿宋_GB2312" w:eastAsia="仿宋_GB2312" w:hAnsi="宋体" w:hint="eastAsia"/>
          <w:sz w:val="28"/>
          <w:szCs w:val="28"/>
        </w:rPr>
        <w:t>含教务办、学业拓展中心、职业发展中心、中外合作办学</w:t>
      </w:r>
      <w:r w:rsidR="00FF0891" w:rsidRPr="0053426A">
        <w:rPr>
          <w:rFonts w:ascii="仿宋_GB2312" w:eastAsia="仿宋_GB2312" w:hAnsi="宋体" w:hint="eastAsia"/>
          <w:sz w:val="28"/>
          <w:szCs w:val="28"/>
        </w:rPr>
        <w:t>专业教学管理</w:t>
      </w:r>
      <w:r w:rsidR="00B73A6D" w:rsidRPr="0053426A">
        <w:rPr>
          <w:rFonts w:ascii="仿宋_GB2312" w:eastAsia="仿宋_GB2312" w:hAnsi="宋体" w:hint="eastAsia"/>
          <w:sz w:val="28"/>
          <w:szCs w:val="28"/>
        </w:rPr>
        <w:t>中心</w:t>
      </w:r>
      <w:bookmarkEnd w:id="2"/>
      <w:r w:rsidR="00B73A6D" w:rsidRPr="0053426A">
        <w:rPr>
          <w:rFonts w:ascii="仿宋_GB2312" w:eastAsia="仿宋_GB2312" w:hAnsi="宋体" w:hint="eastAsia"/>
          <w:sz w:val="28"/>
          <w:szCs w:val="28"/>
        </w:rPr>
        <w:t>）</w:t>
      </w:r>
      <w:r w:rsidR="00A63140" w:rsidRPr="0053426A">
        <w:rPr>
          <w:rFonts w:ascii="仿宋_GB2312" w:eastAsia="仿宋_GB2312" w:hAnsi="宋体" w:hint="eastAsia"/>
          <w:sz w:val="28"/>
          <w:szCs w:val="28"/>
        </w:rPr>
        <w:t>、</w:t>
      </w:r>
      <w:r w:rsidR="00B73A6D" w:rsidRPr="0053426A">
        <w:rPr>
          <w:rFonts w:ascii="仿宋_GB2312" w:eastAsia="仿宋_GB2312" w:hAnsi="宋体" w:hint="eastAsia"/>
          <w:sz w:val="28"/>
          <w:szCs w:val="28"/>
        </w:rPr>
        <w:t>班导师</w:t>
      </w:r>
      <w:r w:rsidR="00A63140" w:rsidRPr="0053426A">
        <w:rPr>
          <w:rFonts w:ascii="仿宋_GB2312" w:eastAsia="仿宋_GB2312" w:hAnsi="宋体" w:hint="eastAsia"/>
          <w:sz w:val="28"/>
          <w:szCs w:val="28"/>
        </w:rPr>
        <w:t>、</w:t>
      </w:r>
      <w:r w:rsidR="00B73A6D" w:rsidRPr="0053426A">
        <w:rPr>
          <w:rFonts w:ascii="仿宋_GB2312" w:eastAsia="仿宋_GB2312" w:hAnsi="宋体" w:hint="eastAsia"/>
          <w:sz w:val="28"/>
          <w:szCs w:val="28"/>
        </w:rPr>
        <w:t>专业教师。</w:t>
      </w:r>
      <w:r w:rsidR="002B41B3" w:rsidRPr="0053426A">
        <w:rPr>
          <w:rFonts w:ascii="仿宋_GB2312" w:eastAsia="仿宋_GB2312" w:hAnsi="宋体" w:hint="eastAsia"/>
          <w:sz w:val="28"/>
          <w:szCs w:val="28"/>
        </w:rPr>
        <w:t>其中：系主任、专业负责人</w:t>
      </w:r>
      <w:r w:rsidR="002B41B3" w:rsidRPr="0053426A">
        <w:rPr>
          <w:rFonts w:ascii="黑体" w:eastAsia="黑体" w:hAnsi="黑体" w:hint="eastAsia"/>
          <w:b/>
          <w:color w:val="FF0000"/>
          <w:sz w:val="28"/>
          <w:szCs w:val="28"/>
        </w:rPr>
        <w:t>2</w:t>
      </w:r>
      <w:r w:rsidR="002B41B3" w:rsidRPr="0053426A">
        <w:rPr>
          <w:rFonts w:ascii="黑体" w:eastAsia="黑体" w:hAnsi="黑体"/>
          <w:b/>
          <w:color w:val="FF0000"/>
          <w:sz w:val="28"/>
          <w:szCs w:val="28"/>
        </w:rPr>
        <w:t>-4</w:t>
      </w:r>
      <w:r w:rsidR="002B41B3" w:rsidRPr="0053426A">
        <w:rPr>
          <w:rFonts w:ascii="黑体" w:eastAsia="黑体" w:hAnsi="黑体" w:hint="eastAsia"/>
          <w:b/>
          <w:color w:val="FF0000"/>
          <w:sz w:val="28"/>
          <w:szCs w:val="28"/>
        </w:rPr>
        <w:t>名</w:t>
      </w:r>
      <w:r w:rsidR="002B41B3" w:rsidRPr="0053426A">
        <w:rPr>
          <w:rFonts w:ascii="仿宋_GB2312" w:eastAsia="仿宋_GB2312" w:hAnsi="宋体" w:hint="eastAsia"/>
          <w:sz w:val="28"/>
          <w:szCs w:val="28"/>
        </w:rPr>
        <w:t>；辅导员、</w:t>
      </w:r>
      <w:r w:rsidR="00FF0891" w:rsidRPr="0053426A">
        <w:rPr>
          <w:rFonts w:ascii="仿宋_GB2312" w:eastAsia="仿宋_GB2312" w:hAnsi="宋体" w:hint="eastAsia"/>
          <w:sz w:val="28"/>
          <w:szCs w:val="28"/>
        </w:rPr>
        <w:t>其他相关教学管理人员</w:t>
      </w:r>
      <w:r w:rsidR="00EB0E89" w:rsidRPr="0053426A">
        <w:rPr>
          <w:rFonts w:ascii="黑体" w:eastAsia="黑体" w:hAnsi="黑体"/>
          <w:b/>
          <w:color w:val="FF0000"/>
          <w:sz w:val="28"/>
          <w:szCs w:val="28"/>
        </w:rPr>
        <w:t>2</w:t>
      </w:r>
      <w:r w:rsidR="002B41B3" w:rsidRPr="0053426A">
        <w:rPr>
          <w:rFonts w:ascii="黑体" w:eastAsia="黑体" w:hAnsi="黑体"/>
          <w:b/>
          <w:color w:val="FF0000"/>
          <w:sz w:val="28"/>
          <w:szCs w:val="28"/>
        </w:rPr>
        <w:t>-</w:t>
      </w:r>
      <w:r w:rsidR="00EB0E89" w:rsidRPr="0053426A">
        <w:rPr>
          <w:rFonts w:ascii="黑体" w:eastAsia="黑体" w:hAnsi="黑体"/>
          <w:b/>
          <w:color w:val="FF0000"/>
          <w:sz w:val="28"/>
          <w:szCs w:val="28"/>
        </w:rPr>
        <w:t>4</w:t>
      </w:r>
      <w:r w:rsidR="002B41B3" w:rsidRPr="0053426A">
        <w:rPr>
          <w:rFonts w:ascii="黑体" w:eastAsia="黑体" w:hAnsi="黑体" w:hint="eastAsia"/>
          <w:b/>
          <w:color w:val="FF0000"/>
          <w:sz w:val="28"/>
          <w:szCs w:val="28"/>
        </w:rPr>
        <w:t>名</w:t>
      </w:r>
      <w:r w:rsidR="002B41B3" w:rsidRPr="0053426A">
        <w:rPr>
          <w:rFonts w:ascii="仿宋_GB2312" w:eastAsia="仿宋_GB2312" w:hAnsi="宋体" w:hint="eastAsia"/>
          <w:sz w:val="28"/>
          <w:szCs w:val="28"/>
        </w:rPr>
        <w:t>；班导师</w:t>
      </w:r>
      <w:r w:rsidR="002B41B3" w:rsidRPr="0053426A">
        <w:rPr>
          <w:rFonts w:ascii="黑体" w:eastAsia="黑体" w:hAnsi="黑体" w:hint="eastAsia"/>
          <w:b/>
          <w:color w:val="FF0000"/>
          <w:sz w:val="28"/>
          <w:szCs w:val="28"/>
        </w:rPr>
        <w:t>2</w:t>
      </w:r>
      <w:r w:rsidR="002B41B3" w:rsidRPr="0053426A">
        <w:rPr>
          <w:rFonts w:ascii="黑体" w:eastAsia="黑体" w:hAnsi="黑体"/>
          <w:b/>
          <w:color w:val="FF0000"/>
          <w:sz w:val="28"/>
          <w:szCs w:val="28"/>
        </w:rPr>
        <w:t>-3</w:t>
      </w:r>
      <w:r w:rsidR="002B41B3" w:rsidRPr="0053426A">
        <w:rPr>
          <w:rFonts w:ascii="黑体" w:eastAsia="黑体" w:hAnsi="黑体" w:hint="eastAsia"/>
          <w:b/>
          <w:color w:val="FF0000"/>
          <w:sz w:val="28"/>
          <w:szCs w:val="28"/>
        </w:rPr>
        <w:t>名</w:t>
      </w:r>
      <w:r w:rsidR="002B41B3" w:rsidRPr="0053426A">
        <w:rPr>
          <w:rFonts w:ascii="仿宋_GB2312" w:eastAsia="仿宋_GB2312" w:hAnsi="宋体" w:hint="eastAsia"/>
          <w:sz w:val="28"/>
          <w:szCs w:val="28"/>
        </w:rPr>
        <w:t>；专业教师</w:t>
      </w:r>
      <w:r w:rsidR="002B41B3" w:rsidRPr="0053426A">
        <w:rPr>
          <w:rFonts w:ascii="黑体" w:eastAsia="黑体" w:hAnsi="黑体" w:hint="eastAsia"/>
          <w:b/>
          <w:color w:val="FF0000"/>
          <w:sz w:val="28"/>
          <w:szCs w:val="28"/>
        </w:rPr>
        <w:t>4</w:t>
      </w:r>
      <w:r w:rsidR="002B41B3" w:rsidRPr="0053426A">
        <w:rPr>
          <w:rFonts w:ascii="黑体" w:eastAsia="黑体" w:hAnsi="黑体"/>
          <w:b/>
          <w:color w:val="FF0000"/>
          <w:sz w:val="28"/>
          <w:szCs w:val="28"/>
        </w:rPr>
        <w:t>-</w:t>
      </w:r>
      <w:r w:rsidR="00EB0E89" w:rsidRPr="0053426A">
        <w:rPr>
          <w:rFonts w:ascii="黑体" w:eastAsia="黑体" w:hAnsi="黑体"/>
          <w:b/>
          <w:color w:val="FF0000"/>
          <w:sz w:val="28"/>
          <w:szCs w:val="28"/>
        </w:rPr>
        <w:t>6</w:t>
      </w:r>
      <w:r w:rsidR="002B41B3" w:rsidRPr="0053426A">
        <w:rPr>
          <w:rFonts w:ascii="黑体" w:eastAsia="黑体" w:hAnsi="黑体" w:hint="eastAsia"/>
          <w:b/>
          <w:color w:val="FF0000"/>
          <w:sz w:val="28"/>
          <w:szCs w:val="28"/>
        </w:rPr>
        <w:t>名</w:t>
      </w:r>
      <w:r w:rsidR="002B41B3" w:rsidRPr="0053426A">
        <w:rPr>
          <w:rFonts w:ascii="仿宋_GB2312" w:eastAsia="仿宋_GB2312" w:hAnsi="宋体" w:hint="eastAsia"/>
          <w:sz w:val="28"/>
          <w:szCs w:val="28"/>
        </w:rPr>
        <w:t>。除班导师外，其余奖励对象</w:t>
      </w:r>
      <w:r w:rsidR="009D2D5F" w:rsidRPr="0053426A">
        <w:rPr>
          <w:rFonts w:ascii="仿宋_GB2312" w:eastAsia="仿宋_GB2312" w:hAnsi="宋体" w:hint="eastAsia"/>
          <w:sz w:val="28"/>
          <w:szCs w:val="28"/>
        </w:rPr>
        <w:t>评选期内所在岗位工作时间</w:t>
      </w:r>
      <w:r w:rsidR="009D2D5F" w:rsidRPr="0053426A">
        <w:rPr>
          <w:rFonts w:ascii="黑体" w:eastAsia="黑体" w:hAnsi="黑体" w:hint="eastAsia"/>
          <w:b/>
          <w:color w:val="FF0000"/>
          <w:sz w:val="28"/>
          <w:szCs w:val="28"/>
        </w:rPr>
        <w:t>应不少于两年</w:t>
      </w:r>
      <w:r w:rsidR="009D2D5F" w:rsidRPr="0053426A">
        <w:rPr>
          <w:rFonts w:ascii="仿宋_GB2312" w:eastAsia="仿宋_GB2312" w:hAnsi="宋体" w:hint="eastAsia"/>
          <w:sz w:val="28"/>
          <w:szCs w:val="28"/>
        </w:rPr>
        <w:t>。</w:t>
      </w:r>
    </w:p>
    <w:p w14:paraId="1B2FBEF9" w14:textId="77777777" w:rsidR="007A6FC0" w:rsidRPr="0053426A" w:rsidRDefault="00F86A74" w:rsidP="00711418">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t>2．奖励条件：</w:t>
      </w:r>
    </w:p>
    <w:p w14:paraId="7528545B" w14:textId="18626F67" w:rsidR="00B73A6D" w:rsidRPr="0053426A" w:rsidRDefault="007A6FC0" w:rsidP="00711418">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t xml:space="preserve">2.1 </w:t>
      </w:r>
      <w:r w:rsidR="00870713" w:rsidRPr="0053426A">
        <w:rPr>
          <w:rFonts w:ascii="仿宋_GB2312" w:eastAsia="仿宋_GB2312" w:hAnsi="宋体" w:hint="eastAsia"/>
          <w:b/>
          <w:bCs/>
          <w:sz w:val="28"/>
          <w:szCs w:val="28"/>
        </w:rPr>
        <w:t>优秀系主任</w:t>
      </w:r>
    </w:p>
    <w:p w14:paraId="5496EA82" w14:textId="0F4F4786" w:rsidR="00B73A6D" w:rsidRPr="0053426A" w:rsidRDefault="001F576D"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依据</w:t>
      </w:r>
      <w:r w:rsidR="009D2D5F" w:rsidRPr="0053426A">
        <w:rPr>
          <w:rFonts w:ascii="仿宋_GB2312" w:eastAsia="仿宋_GB2312" w:hAnsi="宋体" w:hint="eastAsia"/>
          <w:sz w:val="28"/>
          <w:szCs w:val="28"/>
        </w:rPr>
        <w:t>评选期两年内</w:t>
      </w:r>
      <w:r w:rsidR="00744473" w:rsidRPr="0053426A">
        <w:rPr>
          <w:rFonts w:ascii="仿宋_GB2312" w:eastAsia="仿宋_GB2312" w:hAnsi="宋体" w:hint="eastAsia"/>
          <w:sz w:val="28"/>
          <w:szCs w:val="28"/>
        </w:rPr>
        <w:t>商学院</w:t>
      </w:r>
      <w:r w:rsidR="009D2D5F" w:rsidRPr="0053426A">
        <w:rPr>
          <w:rFonts w:ascii="仿宋_GB2312" w:eastAsia="仿宋_GB2312" w:hAnsi="宋体" w:hint="eastAsia"/>
          <w:sz w:val="28"/>
          <w:szCs w:val="28"/>
        </w:rPr>
        <w:t>年度</w:t>
      </w:r>
      <w:r w:rsidR="00744473" w:rsidRPr="0053426A">
        <w:rPr>
          <w:rFonts w:ascii="仿宋_GB2312" w:eastAsia="仿宋_GB2312" w:hAnsi="宋体" w:hint="eastAsia"/>
          <w:sz w:val="28"/>
          <w:szCs w:val="28"/>
        </w:rPr>
        <w:t>中层干部考核结果</w:t>
      </w:r>
      <w:r w:rsidR="00051A1E" w:rsidRPr="0053426A">
        <w:rPr>
          <w:rFonts w:ascii="仿宋_GB2312" w:eastAsia="仿宋_GB2312" w:hAnsi="宋体" w:hint="eastAsia"/>
          <w:sz w:val="28"/>
          <w:szCs w:val="28"/>
        </w:rPr>
        <w:t>标准化平均得分</w:t>
      </w:r>
      <w:r w:rsidR="009D2D5F" w:rsidRPr="0053426A">
        <w:rPr>
          <w:rFonts w:ascii="仿宋_GB2312" w:eastAsia="仿宋_GB2312" w:hAnsi="宋体" w:hint="eastAsia"/>
          <w:sz w:val="28"/>
          <w:szCs w:val="28"/>
        </w:rPr>
        <w:t>作为遴选标准</w:t>
      </w:r>
      <w:r w:rsidR="00744473" w:rsidRPr="0053426A">
        <w:rPr>
          <w:rFonts w:ascii="仿宋_GB2312" w:eastAsia="仿宋_GB2312" w:hAnsi="宋体" w:hint="eastAsia"/>
          <w:sz w:val="28"/>
          <w:szCs w:val="28"/>
        </w:rPr>
        <w:t>。</w:t>
      </w:r>
    </w:p>
    <w:p w14:paraId="415297A5" w14:textId="05F1F0B7" w:rsidR="00744473" w:rsidRPr="0053426A" w:rsidRDefault="00B73A6D" w:rsidP="00744473">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t>2.2 优秀</w:t>
      </w:r>
      <w:r w:rsidR="00870713" w:rsidRPr="0053426A">
        <w:rPr>
          <w:rFonts w:ascii="仿宋_GB2312" w:eastAsia="仿宋_GB2312" w:hAnsi="宋体" w:hint="eastAsia"/>
          <w:b/>
          <w:bCs/>
          <w:sz w:val="28"/>
          <w:szCs w:val="28"/>
        </w:rPr>
        <w:t>专业负责人</w:t>
      </w:r>
    </w:p>
    <w:p w14:paraId="11E95607" w14:textId="16B3C659" w:rsidR="00744473" w:rsidRPr="0053426A" w:rsidRDefault="009D2D5F" w:rsidP="009D2D5F">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依据《上海师范大学商学院本科专业绩效考核办法》，</w:t>
      </w:r>
      <w:bookmarkStart w:id="3" w:name="OLE_LINK7"/>
      <w:r w:rsidRPr="0053426A">
        <w:rPr>
          <w:rFonts w:ascii="仿宋_GB2312" w:eastAsia="仿宋_GB2312" w:hAnsi="宋体" w:hint="eastAsia"/>
          <w:sz w:val="28"/>
          <w:szCs w:val="28"/>
        </w:rPr>
        <w:t>对评选期内两年</w:t>
      </w:r>
      <w:r w:rsidR="00EB0E89" w:rsidRPr="0053426A">
        <w:rPr>
          <w:rFonts w:ascii="仿宋_GB2312" w:eastAsia="仿宋_GB2312" w:hAnsi="宋体" w:hint="eastAsia"/>
          <w:sz w:val="28"/>
          <w:szCs w:val="28"/>
        </w:rPr>
        <w:t>的年度</w:t>
      </w:r>
      <w:r w:rsidRPr="0053426A">
        <w:rPr>
          <w:rFonts w:ascii="仿宋_GB2312" w:eastAsia="仿宋_GB2312" w:hAnsi="宋体" w:hint="eastAsia"/>
          <w:sz w:val="28"/>
          <w:szCs w:val="28"/>
        </w:rPr>
        <w:t>专业绩效考核结果经标准化后的平均得分作为遴选标准。</w:t>
      </w:r>
      <w:bookmarkEnd w:id="3"/>
    </w:p>
    <w:p w14:paraId="134EB65E" w14:textId="703F74B4" w:rsidR="00870713" w:rsidRPr="0053426A" w:rsidRDefault="00870713" w:rsidP="00B54A7D">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t>2.</w:t>
      </w:r>
      <w:r w:rsidR="00B73A6D" w:rsidRPr="0053426A">
        <w:rPr>
          <w:rFonts w:ascii="仿宋_GB2312" w:eastAsia="仿宋_GB2312" w:hAnsi="宋体" w:hint="eastAsia"/>
          <w:b/>
          <w:bCs/>
          <w:sz w:val="28"/>
          <w:szCs w:val="28"/>
        </w:rPr>
        <w:t xml:space="preserve">3 </w:t>
      </w:r>
      <w:r w:rsidR="000B0E6D" w:rsidRPr="0053426A">
        <w:rPr>
          <w:rFonts w:ascii="仿宋_GB2312" w:eastAsia="仿宋_GB2312" w:hAnsi="宋体" w:hint="eastAsia"/>
          <w:b/>
          <w:bCs/>
          <w:sz w:val="28"/>
          <w:szCs w:val="28"/>
        </w:rPr>
        <w:t>优秀</w:t>
      </w:r>
      <w:r w:rsidR="004A6B04" w:rsidRPr="0053426A">
        <w:rPr>
          <w:rFonts w:ascii="仿宋_GB2312" w:eastAsia="仿宋_GB2312" w:hAnsi="宋体" w:hint="eastAsia"/>
          <w:b/>
          <w:bCs/>
          <w:sz w:val="28"/>
          <w:szCs w:val="28"/>
        </w:rPr>
        <w:t>专</w:t>
      </w:r>
      <w:r w:rsidR="00A63140" w:rsidRPr="0053426A">
        <w:rPr>
          <w:rFonts w:ascii="仿宋_GB2312" w:eastAsia="仿宋_GB2312" w:hAnsi="宋体" w:hint="eastAsia"/>
          <w:b/>
          <w:bCs/>
          <w:sz w:val="28"/>
          <w:szCs w:val="28"/>
        </w:rPr>
        <w:t>业</w:t>
      </w:r>
      <w:r w:rsidRPr="0053426A">
        <w:rPr>
          <w:rFonts w:ascii="仿宋_GB2312" w:eastAsia="仿宋_GB2312" w:hAnsi="宋体" w:hint="eastAsia"/>
          <w:b/>
          <w:bCs/>
          <w:sz w:val="28"/>
          <w:szCs w:val="28"/>
        </w:rPr>
        <w:t>教师</w:t>
      </w:r>
    </w:p>
    <w:p w14:paraId="1831911B" w14:textId="7F4D6C6D" w:rsidR="009D2D5F" w:rsidRPr="0053426A" w:rsidRDefault="001F576D" w:rsidP="00A95776">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依据</w:t>
      </w:r>
      <w:r w:rsidR="009D2D5F" w:rsidRPr="0053426A">
        <w:rPr>
          <w:rFonts w:ascii="仿宋_GB2312" w:eastAsia="仿宋_GB2312" w:hAnsi="宋体" w:hint="eastAsia"/>
          <w:sz w:val="28"/>
          <w:szCs w:val="28"/>
        </w:rPr>
        <w:t>《商学院本科教学考核与绩效管理条例》，对评选期内两年的年度</w:t>
      </w:r>
      <w:r w:rsidR="009D2D5F" w:rsidRPr="0053426A">
        <w:rPr>
          <w:rFonts w:ascii="黑体" w:eastAsia="黑体" w:hAnsi="黑体" w:hint="eastAsia"/>
          <w:color w:val="FF0000"/>
          <w:sz w:val="28"/>
          <w:szCs w:val="28"/>
        </w:rPr>
        <w:t>教学质量评价（4</w:t>
      </w:r>
      <w:r w:rsidR="009D2D5F" w:rsidRPr="0053426A">
        <w:rPr>
          <w:rFonts w:ascii="黑体" w:eastAsia="黑体" w:hAnsi="黑体"/>
          <w:color w:val="FF0000"/>
          <w:sz w:val="28"/>
          <w:szCs w:val="28"/>
        </w:rPr>
        <w:t>0%</w:t>
      </w:r>
      <w:r w:rsidR="009D2D5F" w:rsidRPr="0053426A">
        <w:rPr>
          <w:rFonts w:ascii="黑体" w:eastAsia="黑体" w:hAnsi="黑体" w:hint="eastAsia"/>
          <w:color w:val="FF0000"/>
          <w:sz w:val="28"/>
          <w:szCs w:val="28"/>
        </w:rPr>
        <w:t>）与教学贡献度评价（6</w:t>
      </w:r>
      <w:r w:rsidR="009D2D5F" w:rsidRPr="0053426A">
        <w:rPr>
          <w:rFonts w:ascii="黑体" w:eastAsia="黑体" w:hAnsi="黑体"/>
          <w:color w:val="FF0000"/>
          <w:sz w:val="28"/>
          <w:szCs w:val="28"/>
        </w:rPr>
        <w:t>0%</w:t>
      </w:r>
      <w:r w:rsidR="009D2D5F" w:rsidRPr="0053426A">
        <w:rPr>
          <w:rFonts w:ascii="黑体" w:eastAsia="黑体" w:hAnsi="黑体" w:hint="eastAsia"/>
          <w:color w:val="FF0000"/>
          <w:sz w:val="28"/>
          <w:szCs w:val="28"/>
        </w:rPr>
        <w:t>）</w:t>
      </w:r>
      <w:r w:rsidR="009D2D5F" w:rsidRPr="0053426A">
        <w:rPr>
          <w:rFonts w:ascii="仿宋_GB2312" w:eastAsia="仿宋_GB2312" w:hAnsi="宋体" w:hint="eastAsia"/>
          <w:sz w:val="28"/>
          <w:szCs w:val="28"/>
        </w:rPr>
        <w:t>总分值经标准化后的平均得分作为遴选标准。</w:t>
      </w:r>
    </w:p>
    <w:p w14:paraId="2CCA7A4D" w14:textId="570D0FED" w:rsidR="00B73A6D" w:rsidRPr="0053426A" w:rsidRDefault="00B73A6D" w:rsidP="00B73A6D">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lastRenderedPageBreak/>
        <w:t>2.4 优秀班导师</w:t>
      </w:r>
    </w:p>
    <w:p w14:paraId="082BB2AF" w14:textId="76DCE9B4" w:rsidR="00216A36" w:rsidRPr="0053426A" w:rsidRDefault="009D2D5F" w:rsidP="00216A36">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依据</w:t>
      </w:r>
      <w:r w:rsidR="00216A36" w:rsidRPr="0053426A">
        <w:rPr>
          <w:rFonts w:ascii="仿宋_GB2312" w:eastAsia="仿宋_GB2312" w:hAnsi="宋体"/>
          <w:sz w:val="28"/>
          <w:szCs w:val="28"/>
        </w:rPr>
        <w:t>《商学院班导师考核办法》</w:t>
      </w:r>
      <w:r w:rsidRPr="0053426A">
        <w:rPr>
          <w:rFonts w:ascii="仿宋_GB2312" w:eastAsia="仿宋_GB2312" w:hAnsi="宋体" w:hint="eastAsia"/>
          <w:sz w:val="28"/>
          <w:szCs w:val="28"/>
        </w:rPr>
        <w:t>，对评选期内班导师的考核结果标准化得分作为遴选标准。</w:t>
      </w:r>
    </w:p>
    <w:p w14:paraId="6EC2A0D4" w14:textId="07C0B452" w:rsidR="00B73A6D" w:rsidRPr="0053426A" w:rsidRDefault="00B73A6D" w:rsidP="00B73A6D">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t>2.5 优秀辅导员</w:t>
      </w:r>
    </w:p>
    <w:p w14:paraId="2C53B64D" w14:textId="0E54C0F9" w:rsidR="00627853" w:rsidRPr="0053426A" w:rsidRDefault="009D2D5F" w:rsidP="00F7260A">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依据《上海师范大学</w:t>
      </w:r>
      <w:r w:rsidR="00F7260A" w:rsidRPr="0053426A">
        <w:rPr>
          <w:rFonts w:ascii="仿宋_GB2312" w:eastAsia="仿宋_GB2312" w:hAnsi="宋体" w:hint="eastAsia"/>
          <w:sz w:val="28"/>
          <w:szCs w:val="28"/>
        </w:rPr>
        <w:t>辅导员</w:t>
      </w:r>
      <w:r w:rsidRPr="0053426A">
        <w:rPr>
          <w:rFonts w:ascii="仿宋_GB2312" w:eastAsia="仿宋_GB2312" w:hAnsi="宋体" w:hint="eastAsia"/>
          <w:sz w:val="28"/>
          <w:szCs w:val="28"/>
        </w:rPr>
        <w:t>考核办法》，</w:t>
      </w:r>
      <w:r w:rsidR="00F7260A" w:rsidRPr="0053426A">
        <w:rPr>
          <w:rFonts w:ascii="仿宋_GB2312" w:eastAsia="仿宋_GB2312" w:hAnsi="宋体" w:hint="eastAsia"/>
          <w:sz w:val="28"/>
          <w:szCs w:val="28"/>
        </w:rPr>
        <w:t>对评选期内两年辅导员年度考核结果经标准化后的平均得分作为遴选标准</w:t>
      </w:r>
      <w:r w:rsidR="00627853" w:rsidRPr="0053426A">
        <w:rPr>
          <w:rFonts w:ascii="仿宋_GB2312" w:eastAsia="仿宋_GB2312" w:hAnsi="宋体" w:hint="eastAsia"/>
          <w:sz w:val="28"/>
          <w:szCs w:val="28"/>
        </w:rPr>
        <w:t>。</w:t>
      </w:r>
    </w:p>
    <w:p w14:paraId="3BA0E272" w14:textId="181A2FA3" w:rsidR="00B73A6D" w:rsidRPr="0053426A" w:rsidRDefault="00B73A6D" w:rsidP="00627853">
      <w:pPr>
        <w:spacing w:line="560" w:lineRule="exact"/>
        <w:ind w:firstLineChars="200" w:firstLine="562"/>
        <w:contextualSpacing/>
        <w:rPr>
          <w:rFonts w:ascii="仿宋_GB2312" w:eastAsia="仿宋_GB2312" w:hAnsi="宋体" w:hint="eastAsia"/>
          <w:b/>
          <w:bCs/>
          <w:sz w:val="28"/>
          <w:szCs w:val="28"/>
        </w:rPr>
      </w:pPr>
      <w:r w:rsidRPr="0053426A">
        <w:rPr>
          <w:rFonts w:ascii="仿宋_GB2312" w:eastAsia="仿宋_GB2312" w:hAnsi="宋体" w:hint="eastAsia"/>
          <w:b/>
          <w:bCs/>
          <w:sz w:val="28"/>
          <w:szCs w:val="28"/>
        </w:rPr>
        <w:t>2.6 优秀教辅及行政人员</w:t>
      </w:r>
    </w:p>
    <w:p w14:paraId="02D3B286" w14:textId="4F4E0305" w:rsidR="00FF4481" w:rsidRPr="0053426A" w:rsidRDefault="009D2D5F" w:rsidP="00027CEC">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依据《上海师范大学商学院行政绩效考核管理办法》，综合评选期内</w:t>
      </w:r>
      <w:r w:rsidR="00EB0E89" w:rsidRPr="0053426A">
        <w:rPr>
          <w:rFonts w:ascii="仿宋_GB2312" w:eastAsia="仿宋_GB2312" w:hAnsi="宋体" w:hint="eastAsia"/>
          <w:sz w:val="28"/>
          <w:szCs w:val="28"/>
        </w:rPr>
        <w:t>两年的年度</w:t>
      </w:r>
      <w:r w:rsidRPr="0053426A">
        <w:rPr>
          <w:rFonts w:ascii="仿宋_GB2312" w:eastAsia="仿宋_GB2312" w:hAnsi="宋体" w:hint="eastAsia"/>
          <w:sz w:val="28"/>
          <w:szCs w:val="28"/>
        </w:rPr>
        <w:t>考核结果标准化</w:t>
      </w:r>
      <w:r w:rsidR="00EB0E89" w:rsidRPr="0053426A">
        <w:rPr>
          <w:rFonts w:ascii="仿宋_GB2312" w:eastAsia="仿宋_GB2312" w:hAnsi="宋体" w:hint="eastAsia"/>
          <w:sz w:val="28"/>
          <w:szCs w:val="28"/>
        </w:rPr>
        <w:t>平均</w:t>
      </w:r>
      <w:r w:rsidRPr="0053426A">
        <w:rPr>
          <w:rFonts w:ascii="仿宋_GB2312" w:eastAsia="仿宋_GB2312" w:hAnsi="宋体" w:hint="eastAsia"/>
          <w:sz w:val="28"/>
          <w:szCs w:val="28"/>
        </w:rPr>
        <w:t>得分作为遴选标准。</w:t>
      </w:r>
    </w:p>
    <w:p w14:paraId="788E3368" w14:textId="77777777" w:rsidR="00A939C7" w:rsidRPr="0053426A" w:rsidRDefault="007611EB" w:rsidP="00711418">
      <w:pPr>
        <w:spacing w:line="560" w:lineRule="exact"/>
        <w:contextualSpacing/>
        <w:rPr>
          <w:rFonts w:ascii="仿宋_GB2312" w:eastAsia="仿宋_GB2312" w:hAnsi="宋体" w:hint="eastAsia"/>
          <w:b/>
          <w:sz w:val="28"/>
          <w:szCs w:val="28"/>
        </w:rPr>
      </w:pPr>
      <w:r w:rsidRPr="0053426A">
        <w:rPr>
          <w:rFonts w:ascii="仿宋_GB2312" w:eastAsia="仿宋_GB2312" w:hAnsi="宋体" w:hint="eastAsia"/>
          <w:b/>
          <w:sz w:val="28"/>
          <w:szCs w:val="28"/>
        </w:rPr>
        <w:t>三</w:t>
      </w:r>
      <w:r w:rsidR="00A939C7" w:rsidRPr="0053426A">
        <w:rPr>
          <w:rFonts w:ascii="仿宋_GB2312" w:eastAsia="仿宋_GB2312" w:hAnsi="宋体" w:hint="eastAsia"/>
          <w:b/>
          <w:sz w:val="28"/>
          <w:szCs w:val="28"/>
        </w:rPr>
        <w:t>、奖励金额</w:t>
      </w:r>
    </w:p>
    <w:p w14:paraId="54A198E0" w14:textId="54755AEE" w:rsidR="0047674E" w:rsidRPr="0053426A" w:rsidRDefault="004F524C" w:rsidP="00823CE0">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优秀系主任、专业负责人、</w:t>
      </w:r>
      <w:r w:rsidR="0047674E" w:rsidRPr="0053426A">
        <w:rPr>
          <w:rFonts w:ascii="仿宋_GB2312" w:eastAsia="仿宋_GB2312" w:hAnsi="宋体" w:hint="eastAsia"/>
          <w:sz w:val="28"/>
          <w:szCs w:val="28"/>
        </w:rPr>
        <w:t>专业教师奖励10</w:t>
      </w:r>
      <w:r w:rsidR="00E54214" w:rsidRPr="0053426A">
        <w:rPr>
          <w:rFonts w:ascii="仿宋_GB2312" w:eastAsia="仿宋_GB2312" w:hAnsi="宋体" w:hint="eastAsia"/>
          <w:sz w:val="28"/>
          <w:szCs w:val="28"/>
        </w:rPr>
        <w:t>,</w:t>
      </w:r>
      <w:r w:rsidR="0047674E" w:rsidRPr="0053426A">
        <w:rPr>
          <w:rFonts w:ascii="仿宋_GB2312" w:eastAsia="仿宋_GB2312" w:hAnsi="宋体" w:hint="eastAsia"/>
          <w:sz w:val="28"/>
          <w:szCs w:val="28"/>
        </w:rPr>
        <w:t>000元/人。</w:t>
      </w:r>
    </w:p>
    <w:p w14:paraId="383990B2" w14:textId="03998DA9" w:rsidR="00823CE0" w:rsidRPr="0053426A" w:rsidRDefault="00C16948" w:rsidP="00823CE0">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优秀</w:t>
      </w:r>
      <w:r w:rsidR="00627853" w:rsidRPr="0053426A">
        <w:rPr>
          <w:rFonts w:ascii="仿宋_GB2312" w:eastAsia="仿宋_GB2312" w:hAnsi="宋体" w:hint="eastAsia"/>
          <w:sz w:val="28"/>
          <w:szCs w:val="28"/>
        </w:rPr>
        <w:t>班导师、</w:t>
      </w:r>
      <w:r w:rsidR="004F524C" w:rsidRPr="0053426A">
        <w:rPr>
          <w:rFonts w:ascii="仿宋_GB2312" w:eastAsia="仿宋_GB2312" w:hAnsi="宋体" w:hint="eastAsia"/>
          <w:sz w:val="28"/>
          <w:szCs w:val="28"/>
        </w:rPr>
        <w:t>辅导员、教辅及行政人员</w:t>
      </w:r>
      <w:r w:rsidR="00924C94" w:rsidRPr="0053426A">
        <w:rPr>
          <w:rFonts w:ascii="仿宋_GB2312" w:eastAsia="仿宋_GB2312" w:hAnsi="宋体" w:hint="eastAsia"/>
          <w:sz w:val="28"/>
          <w:szCs w:val="28"/>
        </w:rPr>
        <w:t>奖励金额为人民币5,000元</w:t>
      </w:r>
      <w:r w:rsidR="0047674E" w:rsidRPr="0053426A">
        <w:rPr>
          <w:rFonts w:ascii="仿宋_GB2312" w:eastAsia="仿宋_GB2312" w:hAnsi="宋体" w:hint="eastAsia"/>
          <w:sz w:val="28"/>
          <w:szCs w:val="28"/>
        </w:rPr>
        <w:t>/人</w:t>
      </w:r>
      <w:r w:rsidR="00924C94" w:rsidRPr="0053426A">
        <w:rPr>
          <w:rFonts w:ascii="仿宋_GB2312" w:eastAsia="仿宋_GB2312" w:hAnsi="宋体" w:hint="eastAsia"/>
          <w:sz w:val="28"/>
          <w:szCs w:val="28"/>
        </w:rPr>
        <w:t>。</w:t>
      </w:r>
    </w:p>
    <w:p w14:paraId="4456CF91" w14:textId="42993F75" w:rsidR="004872F9" w:rsidRPr="0053426A" w:rsidRDefault="007A17FC" w:rsidP="00711418">
      <w:pPr>
        <w:spacing w:line="560" w:lineRule="exact"/>
        <w:contextualSpacing/>
        <w:rPr>
          <w:rFonts w:ascii="仿宋_GB2312" w:eastAsia="仿宋_GB2312" w:hAnsi="宋体" w:hint="eastAsia"/>
          <w:b/>
          <w:sz w:val="28"/>
          <w:szCs w:val="28"/>
        </w:rPr>
      </w:pPr>
      <w:r w:rsidRPr="0053426A">
        <w:rPr>
          <w:rFonts w:ascii="仿宋_GB2312" w:eastAsia="仿宋_GB2312" w:hAnsi="宋体" w:hint="eastAsia"/>
          <w:b/>
          <w:sz w:val="28"/>
          <w:szCs w:val="28"/>
        </w:rPr>
        <w:t>四</w:t>
      </w:r>
      <w:r w:rsidR="004872F9" w:rsidRPr="0053426A">
        <w:rPr>
          <w:rFonts w:ascii="仿宋_GB2312" w:eastAsia="仿宋_GB2312" w:hAnsi="宋体" w:hint="eastAsia"/>
          <w:b/>
          <w:sz w:val="28"/>
          <w:szCs w:val="28"/>
        </w:rPr>
        <w:t>、申请与评审程序</w:t>
      </w:r>
    </w:p>
    <w:p w14:paraId="5F0A51AF" w14:textId="77777777" w:rsidR="007A6FC0" w:rsidRPr="0053426A" w:rsidRDefault="007A6FC0" w:rsidP="007A6FC0">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评选工作遵循“公开、公平、公正”的原则，按以下程序进行：</w:t>
      </w:r>
    </w:p>
    <w:p w14:paraId="1003E75F" w14:textId="757854B5" w:rsidR="00662EFA" w:rsidRPr="0053426A" w:rsidRDefault="00662EFA" w:rsidP="00662EFA">
      <w:pPr>
        <w:overflowPunct w:val="0"/>
        <w:topLinePunct/>
        <w:autoSpaceDE w:val="0"/>
        <w:autoSpaceDN w:val="0"/>
        <w:spacing w:line="560" w:lineRule="exact"/>
        <w:ind w:firstLineChars="200" w:firstLine="560"/>
        <w:contextualSpacing/>
        <w:rPr>
          <w:rFonts w:ascii="仿宋_GB2312" w:eastAsia="仿宋_GB2312" w:hint="eastAsia"/>
          <w:sz w:val="28"/>
          <w:szCs w:val="28"/>
        </w:rPr>
      </w:pPr>
      <w:r w:rsidRPr="0053426A">
        <w:rPr>
          <w:rFonts w:ascii="仿宋_GB2312" w:eastAsia="仿宋_GB2312" w:hint="eastAsia"/>
          <w:sz w:val="28"/>
          <w:szCs w:val="28"/>
        </w:rPr>
        <w:t>1．申请者需提交个人申请表及相关证明材料</w:t>
      </w:r>
      <w:r w:rsidR="003B02A8" w:rsidRPr="0053426A">
        <w:rPr>
          <w:rFonts w:ascii="仿宋_GB2312" w:eastAsia="仿宋_GB2312" w:hint="eastAsia"/>
          <w:sz w:val="28"/>
          <w:szCs w:val="28"/>
        </w:rPr>
        <w:t>，学院成立评审委员会，对申请人进行资格审查和入围名单公示</w:t>
      </w:r>
      <w:r w:rsidRPr="0053426A">
        <w:rPr>
          <w:rFonts w:ascii="仿宋_GB2312" w:eastAsia="仿宋_GB2312" w:hint="eastAsia"/>
          <w:sz w:val="28"/>
          <w:szCs w:val="28"/>
        </w:rPr>
        <w:t>。</w:t>
      </w:r>
    </w:p>
    <w:p w14:paraId="1F60724A" w14:textId="09DB111C" w:rsidR="00F7260A" w:rsidRPr="0053426A" w:rsidRDefault="00232F6D" w:rsidP="00662EFA">
      <w:pPr>
        <w:overflowPunct w:val="0"/>
        <w:topLinePunct/>
        <w:autoSpaceDE w:val="0"/>
        <w:autoSpaceDN w:val="0"/>
        <w:spacing w:line="560" w:lineRule="exact"/>
        <w:ind w:firstLineChars="200" w:firstLine="560"/>
        <w:contextualSpacing/>
        <w:rPr>
          <w:rFonts w:ascii="仿宋_GB2312" w:eastAsia="仿宋_GB2312" w:hint="eastAsia"/>
          <w:sz w:val="28"/>
          <w:szCs w:val="28"/>
        </w:rPr>
      </w:pPr>
      <w:r w:rsidRPr="0053426A">
        <w:rPr>
          <w:rFonts w:ascii="仿宋_GB2312" w:eastAsia="仿宋_GB2312"/>
          <w:sz w:val="28"/>
          <w:szCs w:val="28"/>
        </w:rPr>
        <w:t>2</w:t>
      </w:r>
      <w:r w:rsidR="00556405" w:rsidRPr="0053426A">
        <w:rPr>
          <w:rFonts w:ascii="仿宋_GB2312" w:eastAsia="仿宋_GB2312" w:hint="eastAsia"/>
          <w:sz w:val="28"/>
          <w:szCs w:val="28"/>
        </w:rPr>
        <w:t>．</w:t>
      </w:r>
      <w:r w:rsidR="00F7260A" w:rsidRPr="0053426A">
        <w:rPr>
          <w:rFonts w:ascii="黑体" w:eastAsia="黑体" w:hAnsi="黑体" w:hint="eastAsia"/>
          <w:b/>
          <w:color w:val="FF0000"/>
          <w:sz w:val="28"/>
          <w:szCs w:val="28"/>
        </w:rPr>
        <w:t>评选期内对</w:t>
      </w:r>
      <w:r w:rsidR="00057162" w:rsidRPr="0053426A">
        <w:rPr>
          <w:rFonts w:ascii="黑体" w:eastAsia="黑体" w:hAnsi="黑体" w:hint="eastAsia"/>
          <w:b/>
          <w:color w:val="FF0000"/>
          <w:sz w:val="28"/>
          <w:szCs w:val="28"/>
        </w:rPr>
        <w:t>专业建设、本科教学贡献、人才培养、教学管理、学业指导与学生发展</w:t>
      </w:r>
      <w:r w:rsidR="00F7260A" w:rsidRPr="0053426A">
        <w:rPr>
          <w:rFonts w:ascii="黑体" w:eastAsia="黑体" w:hAnsi="黑体" w:hint="eastAsia"/>
          <w:b/>
          <w:color w:val="FF0000"/>
          <w:sz w:val="28"/>
          <w:szCs w:val="28"/>
        </w:rPr>
        <w:t>有特别</w:t>
      </w:r>
      <w:r w:rsidR="00FF0891" w:rsidRPr="0053426A">
        <w:rPr>
          <w:rFonts w:ascii="黑体" w:eastAsia="黑体" w:hAnsi="黑体" w:hint="eastAsia"/>
          <w:b/>
          <w:color w:val="FF0000"/>
          <w:sz w:val="28"/>
          <w:szCs w:val="28"/>
        </w:rPr>
        <w:t>突出</w:t>
      </w:r>
      <w:r w:rsidR="00F7260A" w:rsidRPr="0053426A">
        <w:rPr>
          <w:rFonts w:ascii="黑体" w:eastAsia="黑体" w:hAnsi="黑体" w:hint="eastAsia"/>
          <w:b/>
          <w:color w:val="FF0000"/>
          <w:sz w:val="28"/>
          <w:szCs w:val="28"/>
        </w:rPr>
        <w:t>贡献的教职工，可由评审委员会直接单独提名</w:t>
      </w:r>
      <w:r w:rsidR="00662EFA" w:rsidRPr="0053426A">
        <w:rPr>
          <w:rFonts w:ascii="黑体" w:eastAsia="黑体" w:hAnsi="黑体" w:hint="eastAsia"/>
          <w:b/>
          <w:color w:val="FF0000"/>
          <w:sz w:val="28"/>
          <w:szCs w:val="28"/>
        </w:rPr>
        <w:t>为候选人</w:t>
      </w:r>
      <w:r w:rsidR="00F7260A" w:rsidRPr="0053426A">
        <w:rPr>
          <w:rFonts w:ascii="黑体" w:eastAsia="黑体" w:hAnsi="黑体" w:hint="eastAsia"/>
          <w:b/>
          <w:color w:val="FF0000"/>
          <w:sz w:val="28"/>
          <w:szCs w:val="28"/>
        </w:rPr>
        <w:t>。</w:t>
      </w:r>
    </w:p>
    <w:p w14:paraId="5FC6261D" w14:textId="44AFBD16" w:rsidR="00232F6D" w:rsidRPr="0053426A" w:rsidRDefault="00232F6D" w:rsidP="00232F6D">
      <w:pPr>
        <w:overflowPunct w:val="0"/>
        <w:topLinePunct/>
        <w:autoSpaceDE w:val="0"/>
        <w:autoSpaceDN w:val="0"/>
        <w:spacing w:line="560" w:lineRule="exact"/>
        <w:ind w:firstLineChars="200" w:firstLine="560"/>
        <w:contextualSpacing/>
        <w:rPr>
          <w:rFonts w:ascii="仿宋_GB2312" w:eastAsia="仿宋_GB2312" w:hint="eastAsia"/>
          <w:sz w:val="28"/>
          <w:szCs w:val="28"/>
        </w:rPr>
      </w:pPr>
      <w:r w:rsidRPr="0053426A">
        <w:rPr>
          <w:rFonts w:ascii="仿宋_GB2312" w:eastAsia="仿宋_GB2312"/>
          <w:sz w:val="28"/>
          <w:szCs w:val="28"/>
        </w:rPr>
        <w:t>3</w:t>
      </w:r>
      <w:r w:rsidRPr="0053426A">
        <w:rPr>
          <w:rFonts w:ascii="仿宋_GB2312" w:eastAsia="仿宋_GB2312" w:hint="eastAsia"/>
          <w:sz w:val="28"/>
          <w:szCs w:val="28"/>
        </w:rPr>
        <w:t>．评审委员会对入围人员进行综合评价。</w:t>
      </w:r>
    </w:p>
    <w:p w14:paraId="6A524122" w14:textId="37FD0840" w:rsidR="004872F9" w:rsidRPr="0053426A" w:rsidRDefault="00662EFA" w:rsidP="00924C94">
      <w:pPr>
        <w:overflowPunct w:val="0"/>
        <w:topLinePunct/>
        <w:autoSpaceDE w:val="0"/>
        <w:autoSpaceDN w:val="0"/>
        <w:spacing w:line="560" w:lineRule="exact"/>
        <w:ind w:firstLineChars="200" w:firstLine="560"/>
        <w:contextualSpacing/>
        <w:rPr>
          <w:rFonts w:ascii="仿宋_GB2312" w:eastAsia="仿宋_GB2312" w:hint="eastAsia"/>
          <w:sz w:val="28"/>
          <w:szCs w:val="28"/>
        </w:rPr>
      </w:pPr>
      <w:r w:rsidRPr="0053426A">
        <w:rPr>
          <w:rFonts w:ascii="仿宋_GB2312" w:eastAsia="仿宋_GB2312" w:hint="eastAsia"/>
          <w:sz w:val="28"/>
          <w:szCs w:val="28"/>
        </w:rPr>
        <w:t>4</w:t>
      </w:r>
      <w:r w:rsidR="004872F9" w:rsidRPr="0053426A">
        <w:rPr>
          <w:rFonts w:ascii="仿宋_GB2312" w:eastAsia="仿宋_GB2312" w:hint="eastAsia"/>
          <w:sz w:val="28"/>
          <w:szCs w:val="28"/>
        </w:rPr>
        <w:t>．评审结果将在学院网站公示，接受监督。</w:t>
      </w:r>
    </w:p>
    <w:p w14:paraId="7099AF55" w14:textId="7CF0DF05" w:rsidR="009A4B6C" w:rsidRPr="0053426A" w:rsidRDefault="00662EFA" w:rsidP="00924C94">
      <w:pPr>
        <w:overflowPunct w:val="0"/>
        <w:topLinePunct/>
        <w:autoSpaceDE w:val="0"/>
        <w:autoSpaceDN w:val="0"/>
        <w:spacing w:line="560" w:lineRule="exact"/>
        <w:ind w:firstLineChars="200" w:firstLine="560"/>
        <w:contextualSpacing/>
        <w:rPr>
          <w:rFonts w:ascii="仿宋_GB2312" w:eastAsia="仿宋_GB2312" w:hint="eastAsia"/>
          <w:sz w:val="28"/>
          <w:szCs w:val="28"/>
        </w:rPr>
      </w:pPr>
      <w:r w:rsidRPr="0053426A">
        <w:rPr>
          <w:rFonts w:ascii="仿宋_GB2312" w:eastAsia="仿宋_GB2312" w:hint="eastAsia"/>
          <w:sz w:val="28"/>
          <w:szCs w:val="28"/>
        </w:rPr>
        <w:t>5</w:t>
      </w:r>
      <w:r w:rsidR="004872F9" w:rsidRPr="0053426A">
        <w:rPr>
          <w:rFonts w:ascii="仿宋_GB2312" w:eastAsia="仿宋_GB2312" w:hint="eastAsia"/>
          <w:sz w:val="28"/>
          <w:szCs w:val="28"/>
        </w:rPr>
        <w:t>．公示无异议后，由上海科东房地产土地估价有限公司与上海师范大学商学院共同颁发证书及奖金。</w:t>
      </w:r>
    </w:p>
    <w:p w14:paraId="52E844FE" w14:textId="77777777" w:rsidR="004872F9" w:rsidRPr="0053426A" w:rsidRDefault="007A17FC" w:rsidP="00711418">
      <w:pPr>
        <w:spacing w:line="560" w:lineRule="exact"/>
        <w:contextualSpacing/>
        <w:rPr>
          <w:rFonts w:ascii="仿宋_GB2312" w:eastAsia="仿宋_GB2312" w:hAnsi="宋体" w:hint="eastAsia"/>
          <w:b/>
          <w:sz w:val="28"/>
          <w:szCs w:val="28"/>
        </w:rPr>
      </w:pPr>
      <w:r w:rsidRPr="0053426A">
        <w:rPr>
          <w:rFonts w:ascii="仿宋_GB2312" w:eastAsia="仿宋_GB2312" w:hAnsi="宋体" w:hint="eastAsia"/>
          <w:b/>
          <w:sz w:val="28"/>
          <w:szCs w:val="28"/>
        </w:rPr>
        <w:lastRenderedPageBreak/>
        <w:t>五</w:t>
      </w:r>
      <w:r w:rsidR="004872F9" w:rsidRPr="0053426A">
        <w:rPr>
          <w:rFonts w:ascii="仿宋_GB2312" w:eastAsia="仿宋_GB2312" w:hAnsi="宋体" w:hint="eastAsia"/>
          <w:b/>
          <w:sz w:val="28"/>
          <w:szCs w:val="28"/>
        </w:rPr>
        <w:t>、其他事项</w:t>
      </w:r>
    </w:p>
    <w:p w14:paraId="33AB9A84" w14:textId="49770421" w:rsidR="004872F9" w:rsidRPr="0053426A" w:rsidRDefault="004872F9"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1．</w:t>
      </w:r>
      <w:r w:rsidR="00A57C8E" w:rsidRPr="0053426A">
        <w:rPr>
          <w:rFonts w:ascii="仿宋_GB2312" w:eastAsia="仿宋_GB2312" w:hAnsi="宋体" w:hint="eastAsia"/>
          <w:sz w:val="28"/>
          <w:szCs w:val="28"/>
        </w:rPr>
        <w:t>奖教金</w:t>
      </w:r>
      <w:r w:rsidR="003B02A8" w:rsidRPr="0053426A">
        <w:rPr>
          <w:rFonts w:ascii="仿宋_GB2312" w:eastAsia="仿宋_GB2312" w:hAnsi="宋体" w:hint="eastAsia"/>
          <w:sz w:val="28"/>
          <w:szCs w:val="28"/>
        </w:rPr>
        <w:t>奖励</w:t>
      </w:r>
      <w:r w:rsidRPr="0053426A">
        <w:rPr>
          <w:rFonts w:ascii="仿宋_GB2312" w:eastAsia="仿宋_GB2312" w:hAnsi="宋体" w:hint="eastAsia"/>
          <w:sz w:val="28"/>
          <w:szCs w:val="28"/>
        </w:rPr>
        <w:t>总额为</w:t>
      </w:r>
      <w:r w:rsidR="002228F2" w:rsidRPr="0053426A">
        <w:rPr>
          <w:rFonts w:ascii="仿宋_GB2312" w:eastAsia="仿宋_GB2312" w:hAnsi="宋体" w:hint="eastAsia"/>
          <w:sz w:val="28"/>
          <w:szCs w:val="28"/>
        </w:rPr>
        <w:t>10</w:t>
      </w:r>
      <w:r w:rsidRPr="0053426A">
        <w:rPr>
          <w:rFonts w:ascii="仿宋_GB2312" w:eastAsia="仿宋_GB2312" w:hAnsi="宋体" w:hint="eastAsia"/>
          <w:sz w:val="28"/>
          <w:szCs w:val="28"/>
        </w:rPr>
        <w:t>万元人民币。若</w:t>
      </w:r>
      <w:r w:rsidR="000D6B82" w:rsidRPr="0053426A">
        <w:rPr>
          <w:rFonts w:ascii="仿宋_GB2312" w:eastAsia="仿宋_GB2312" w:hAnsi="宋体" w:hint="eastAsia"/>
          <w:sz w:val="28"/>
          <w:szCs w:val="28"/>
        </w:rPr>
        <w:t>余额</w:t>
      </w:r>
      <w:r w:rsidRPr="0053426A">
        <w:rPr>
          <w:rFonts w:ascii="仿宋_GB2312" w:eastAsia="仿宋_GB2312" w:hAnsi="宋体" w:hint="eastAsia"/>
          <w:sz w:val="28"/>
          <w:szCs w:val="28"/>
        </w:rPr>
        <w:t>无法支撑当年奖励总额，</w:t>
      </w:r>
      <w:r w:rsidR="000C2629" w:rsidRPr="0053426A">
        <w:rPr>
          <w:rFonts w:ascii="仿宋_GB2312" w:eastAsia="仿宋_GB2312" w:hAnsi="宋体" w:hint="eastAsia"/>
          <w:sz w:val="28"/>
          <w:szCs w:val="28"/>
        </w:rPr>
        <w:t>将</w:t>
      </w:r>
      <w:r w:rsidRPr="0053426A">
        <w:rPr>
          <w:rFonts w:ascii="仿宋_GB2312" w:eastAsia="仿宋_GB2312" w:hAnsi="宋体" w:hint="eastAsia"/>
          <w:sz w:val="28"/>
          <w:szCs w:val="28"/>
        </w:rPr>
        <w:t>按相应折扣比例发放。</w:t>
      </w:r>
    </w:p>
    <w:p w14:paraId="5953966A" w14:textId="77777777" w:rsidR="004872F9" w:rsidRPr="0053426A" w:rsidRDefault="004872F9"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2．获奖者需在学院活动中分享经验，发挥示范作用。</w:t>
      </w:r>
    </w:p>
    <w:p w14:paraId="76BE3FE3" w14:textId="50EB8604" w:rsidR="004872F9" w:rsidRPr="0053426A" w:rsidRDefault="004872F9"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3．</w:t>
      </w:r>
      <w:bookmarkStart w:id="4" w:name="_Hlk219194044"/>
      <w:r w:rsidR="009D2D5F" w:rsidRPr="0053426A">
        <w:rPr>
          <w:rFonts w:ascii="黑体" w:eastAsia="黑体" w:hAnsi="黑体" w:hint="eastAsia"/>
          <w:b/>
          <w:color w:val="FF0000"/>
          <w:sz w:val="28"/>
          <w:szCs w:val="28"/>
        </w:rPr>
        <w:t>在评选期内，如存在违反师德师风相关规定、发生教学事故等行为，一票否决。</w:t>
      </w:r>
      <w:r w:rsidRPr="0053426A">
        <w:rPr>
          <w:rFonts w:ascii="黑体" w:eastAsia="黑体" w:hAnsi="黑体" w:hint="eastAsia"/>
          <w:b/>
          <w:color w:val="FF0000"/>
          <w:sz w:val="28"/>
          <w:szCs w:val="28"/>
        </w:rPr>
        <w:t>若获奖者在获奖后3年内出现违反师德或学术不端行为，将取消奖励称号并追回奖金。</w:t>
      </w:r>
      <w:bookmarkEnd w:id="4"/>
    </w:p>
    <w:p w14:paraId="7BA5F06E" w14:textId="01BB9976" w:rsidR="004872F9" w:rsidRPr="0053426A" w:rsidRDefault="004872F9" w:rsidP="00E1192D">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hint="eastAsia"/>
          <w:sz w:val="28"/>
          <w:szCs w:val="28"/>
        </w:rPr>
        <w:t>4．成立评审委员会负责评奖事宜，评审委员会由商学院教学指导委员会成员</w:t>
      </w:r>
      <w:r w:rsidR="00A57C8E" w:rsidRPr="0053426A">
        <w:rPr>
          <w:rFonts w:ascii="仿宋_GB2312" w:eastAsia="仿宋_GB2312" w:hAnsi="宋体" w:hint="eastAsia"/>
          <w:sz w:val="28"/>
          <w:szCs w:val="28"/>
        </w:rPr>
        <w:t>、商学院学生工作负责人</w:t>
      </w:r>
      <w:r w:rsidR="007A6FC0" w:rsidRPr="0053426A">
        <w:rPr>
          <w:rFonts w:ascii="仿宋_GB2312" w:eastAsia="仿宋_GB2312" w:hAnsi="宋体" w:hint="eastAsia"/>
          <w:sz w:val="28"/>
          <w:szCs w:val="28"/>
        </w:rPr>
        <w:t>、行政工作负责人</w:t>
      </w:r>
      <w:r w:rsidRPr="0053426A">
        <w:rPr>
          <w:rFonts w:ascii="仿宋_GB2312" w:eastAsia="仿宋_GB2312" w:hAnsi="宋体" w:hint="eastAsia"/>
          <w:sz w:val="28"/>
          <w:szCs w:val="28"/>
        </w:rPr>
        <w:t>和捐赠方代表组成。</w:t>
      </w:r>
    </w:p>
    <w:p w14:paraId="7CE4166A" w14:textId="258CC286" w:rsidR="004872F9" w:rsidRPr="0053426A" w:rsidRDefault="00667D52"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sz w:val="28"/>
          <w:szCs w:val="28"/>
        </w:rPr>
        <w:t>5</w:t>
      </w:r>
      <w:r w:rsidR="004872F9" w:rsidRPr="0053426A">
        <w:rPr>
          <w:rFonts w:ascii="仿宋_GB2312" w:eastAsia="仿宋_GB2312" w:hAnsi="宋体" w:hint="eastAsia"/>
          <w:sz w:val="28"/>
          <w:szCs w:val="28"/>
        </w:rPr>
        <w:t>．本细则自公布之日起实施，成果从202</w:t>
      </w:r>
      <w:r w:rsidR="002228F2" w:rsidRPr="0053426A">
        <w:rPr>
          <w:rFonts w:ascii="仿宋_GB2312" w:eastAsia="仿宋_GB2312" w:hAnsi="宋体" w:hint="eastAsia"/>
          <w:sz w:val="28"/>
          <w:szCs w:val="28"/>
        </w:rPr>
        <w:t>4</w:t>
      </w:r>
      <w:r w:rsidR="004872F9" w:rsidRPr="0053426A">
        <w:rPr>
          <w:rFonts w:ascii="仿宋_GB2312" w:eastAsia="仿宋_GB2312" w:hAnsi="宋体" w:hint="eastAsia"/>
          <w:sz w:val="28"/>
          <w:szCs w:val="28"/>
        </w:rPr>
        <w:t>年1月1日算起，解释权归评审委员会。</w:t>
      </w:r>
    </w:p>
    <w:p w14:paraId="646AB6E6" w14:textId="5B8BBE02" w:rsidR="007A6FC0" w:rsidRPr="0053426A" w:rsidRDefault="00667D52" w:rsidP="00711418">
      <w:pPr>
        <w:spacing w:line="560" w:lineRule="exact"/>
        <w:ind w:firstLineChars="200" w:firstLine="560"/>
        <w:contextualSpacing/>
        <w:rPr>
          <w:rFonts w:ascii="仿宋_GB2312" w:eastAsia="仿宋_GB2312" w:hAnsi="宋体" w:hint="eastAsia"/>
          <w:sz w:val="28"/>
          <w:szCs w:val="28"/>
        </w:rPr>
      </w:pPr>
      <w:r w:rsidRPr="0053426A">
        <w:rPr>
          <w:rFonts w:ascii="仿宋_GB2312" w:eastAsia="仿宋_GB2312" w:hAnsi="宋体"/>
          <w:sz w:val="28"/>
          <w:szCs w:val="28"/>
        </w:rPr>
        <w:t>6</w:t>
      </w:r>
      <w:r w:rsidR="007A6FC0" w:rsidRPr="0053426A">
        <w:rPr>
          <w:rFonts w:ascii="仿宋_GB2312" w:eastAsia="仿宋_GB2312" w:hAnsi="宋体" w:hint="eastAsia"/>
          <w:sz w:val="28"/>
          <w:szCs w:val="28"/>
        </w:rPr>
        <w:t>.本细则未尽事项，由学院党政联席会议研究决定。</w:t>
      </w:r>
    </w:p>
    <w:p w14:paraId="266ABC33" w14:textId="4E52141F" w:rsidR="00870713" w:rsidRPr="0053426A" w:rsidRDefault="007A6FC0" w:rsidP="007A6FC0">
      <w:pPr>
        <w:spacing w:line="560" w:lineRule="exact"/>
        <w:ind w:firstLineChars="200" w:firstLine="560"/>
        <w:contextualSpacing/>
        <w:jc w:val="right"/>
        <w:rPr>
          <w:rFonts w:ascii="仿宋_GB2312" w:eastAsia="仿宋_GB2312" w:hAnsi="宋体" w:hint="eastAsia"/>
          <w:sz w:val="28"/>
          <w:szCs w:val="28"/>
        </w:rPr>
      </w:pPr>
      <w:r w:rsidRPr="0053426A">
        <w:rPr>
          <w:rFonts w:ascii="仿宋_GB2312" w:eastAsia="仿宋_GB2312" w:hAnsi="宋体" w:hint="eastAsia"/>
          <w:sz w:val="28"/>
          <w:szCs w:val="28"/>
        </w:rPr>
        <w:t>上海师范大学商学院</w:t>
      </w:r>
    </w:p>
    <w:p w14:paraId="3DDABED5" w14:textId="6FCABAD2" w:rsidR="00765D67" w:rsidRDefault="00765D67" w:rsidP="007A6FC0">
      <w:pPr>
        <w:spacing w:line="560" w:lineRule="exact"/>
        <w:ind w:firstLineChars="200" w:firstLine="560"/>
        <w:contextualSpacing/>
        <w:jc w:val="right"/>
        <w:rPr>
          <w:rFonts w:ascii="仿宋_GB2312" w:eastAsia="仿宋_GB2312" w:hAnsi="宋体" w:hint="eastAsia"/>
          <w:sz w:val="28"/>
          <w:szCs w:val="28"/>
        </w:rPr>
      </w:pPr>
      <w:r w:rsidRPr="0053426A">
        <w:rPr>
          <w:rFonts w:ascii="仿宋_GB2312" w:eastAsia="仿宋_GB2312" w:hAnsi="宋体" w:hint="eastAsia"/>
          <w:sz w:val="28"/>
          <w:szCs w:val="28"/>
        </w:rPr>
        <w:t>2</w:t>
      </w:r>
      <w:r w:rsidRPr="0053426A">
        <w:rPr>
          <w:rFonts w:ascii="仿宋_GB2312" w:eastAsia="仿宋_GB2312" w:hAnsi="宋体"/>
          <w:sz w:val="28"/>
          <w:szCs w:val="28"/>
        </w:rPr>
        <w:t>026</w:t>
      </w:r>
      <w:r w:rsidRPr="0053426A">
        <w:rPr>
          <w:rFonts w:ascii="仿宋_GB2312" w:eastAsia="仿宋_GB2312" w:hAnsi="宋体" w:hint="eastAsia"/>
          <w:sz w:val="28"/>
          <w:szCs w:val="28"/>
        </w:rPr>
        <w:t>年1月</w:t>
      </w:r>
      <w:r w:rsidR="00DF396B" w:rsidRPr="0053426A">
        <w:rPr>
          <w:rFonts w:ascii="仿宋_GB2312" w:eastAsia="仿宋_GB2312" w:hAnsi="宋体" w:hint="eastAsia"/>
          <w:sz w:val="28"/>
          <w:szCs w:val="28"/>
        </w:rPr>
        <w:t>13</w:t>
      </w:r>
      <w:r w:rsidRPr="0053426A">
        <w:rPr>
          <w:rFonts w:ascii="仿宋_GB2312" w:eastAsia="仿宋_GB2312" w:hAnsi="宋体" w:hint="eastAsia"/>
          <w:sz w:val="28"/>
          <w:szCs w:val="28"/>
        </w:rPr>
        <w:t>日</w:t>
      </w:r>
    </w:p>
    <w:sectPr w:rsidR="00765D67" w:rsidSect="00027CEC">
      <w:headerReference w:type="default" r:id="rId8"/>
      <w:footerReference w:type="even" r:id="rId9"/>
      <w:footerReference w:type="default" r:id="rId10"/>
      <w:pgSz w:w="11906" w:h="16838"/>
      <w:pgMar w:top="1531" w:right="1531" w:bottom="141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10B0" w14:textId="77777777" w:rsidR="006D09DE" w:rsidRDefault="006D09DE" w:rsidP="00A57C8E">
      <w:pPr>
        <w:rPr>
          <w:rFonts w:hint="eastAsia"/>
        </w:rPr>
      </w:pPr>
      <w:r>
        <w:separator/>
      </w:r>
    </w:p>
  </w:endnote>
  <w:endnote w:type="continuationSeparator" w:id="0">
    <w:p w14:paraId="1DE7FFAC" w14:textId="77777777" w:rsidR="006D09DE" w:rsidRDefault="006D09DE" w:rsidP="00A57C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A74F238678FC48CA889FA105EF78E0E1"/>
      </w:placeholder>
      <w:temporary/>
      <w:showingPlcHdr/>
      <w15:appearance w15:val="hidden"/>
    </w:sdtPr>
    <w:sdtContent>
      <w:p w14:paraId="27906D07" w14:textId="77777777" w:rsidR="00767590" w:rsidRDefault="00767590">
        <w:pPr>
          <w:pStyle w:val="a5"/>
          <w:rPr>
            <w:rFonts w:hint="eastAsia"/>
          </w:rPr>
        </w:pPr>
        <w:r>
          <w:rPr>
            <w:lang w:val="zh-CN"/>
          </w:rPr>
          <w:t>[在此处键入]</w:t>
        </w:r>
      </w:p>
    </w:sdtContent>
  </w:sdt>
  <w:p w14:paraId="29310332" w14:textId="77777777" w:rsidR="00767590" w:rsidRDefault="0076759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872371"/>
      <w:docPartObj>
        <w:docPartGallery w:val="Page Numbers (Bottom of Page)"/>
        <w:docPartUnique/>
      </w:docPartObj>
    </w:sdtPr>
    <w:sdtContent>
      <w:p w14:paraId="3FA3B968" w14:textId="575520FA" w:rsidR="001606CB" w:rsidRDefault="001606CB">
        <w:pPr>
          <w:pStyle w:val="a5"/>
          <w:jc w:val="center"/>
          <w:rPr>
            <w:rFonts w:hint="eastAsia"/>
          </w:rPr>
        </w:pPr>
        <w:r>
          <w:fldChar w:fldCharType="begin"/>
        </w:r>
        <w:r>
          <w:instrText>PAGE   \* MERGEFORMAT</w:instrText>
        </w:r>
        <w:r>
          <w:fldChar w:fldCharType="separate"/>
        </w:r>
        <w:r w:rsidR="00162033" w:rsidRPr="00162033">
          <w:rPr>
            <w:noProof/>
            <w:lang w:val="zh-CN"/>
          </w:rPr>
          <w:t>3</w:t>
        </w:r>
        <w:r>
          <w:fldChar w:fldCharType="end"/>
        </w:r>
      </w:p>
    </w:sdtContent>
  </w:sdt>
  <w:p w14:paraId="16206EAC" w14:textId="77777777" w:rsidR="001606CB" w:rsidRDefault="001606C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2A3AF" w14:textId="77777777" w:rsidR="006D09DE" w:rsidRDefault="006D09DE" w:rsidP="00A57C8E">
      <w:pPr>
        <w:rPr>
          <w:rFonts w:hint="eastAsia"/>
        </w:rPr>
      </w:pPr>
      <w:r>
        <w:separator/>
      </w:r>
    </w:p>
  </w:footnote>
  <w:footnote w:type="continuationSeparator" w:id="0">
    <w:p w14:paraId="09F7F589" w14:textId="77777777" w:rsidR="006D09DE" w:rsidRDefault="006D09DE" w:rsidP="00A57C8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7447" w14:textId="43DA7441" w:rsidR="00767590" w:rsidRPr="005A0638" w:rsidRDefault="00711418" w:rsidP="005A0638">
    <w:pPr>
      <w:pStyle w:val="a3"/>
      <w:pBdr>
        <w:bottom w:val="none" w:sz="0" w:space="0" w:color="auto"/>
      </w:pBdr>
      <w:jc w:val="right"/>
      <w:rPr>
        <w:rFonts w:ascii="宋体" w:eastAsia="宋体" w:hAnsi="宋体" w:hint="eastAsia"/>
      </w:rPr>
    </w:pPr>
    <w:r w:rsidRPr="005A0638">
      <w:rPr>
        <w:rFonts w:ascii="宋体" w:eastAsia="宋体" w:hAnsi="宋体"/>
        <w:noProof/>
      </w:rPr>
      <w:drawing>
        <wp:anchor distT="0" distB="0" distL="114300" distR="114300" simplePos="0" relativeHeight="251658240" behindDoc="0" locked="0" layoutInCell="1" allowOverlap="1" wp14:anchorId="793EEDA5" wp14:editId="52222257">
          <wp:simplePos x="0" y="0"/>
          <wp:positionH relativeFrom="column">
            <wp:posOffset>-69660</wp:posOffset>
          </wp:positionH>
          <wp:positionV relativeFrom="paragraph">
            <wp:posOffset>-338504</wp:posOffset>
          </wp:positionV>
          <wp:extent cx="1174708" cy="712519"/>
          <wp:effectExtent l="0" t="0" r="6985" b="0"/>
          <wp:wrapNone/>
          <wp:docPr id="16718652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391" cy="7141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A55DC"/>
    <w:multiLevelType w:val="multilevel"/>
    <w:tmpl w:val="3458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70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74"/>
    <w:rsid w:val="00027CEC"/>
    <w:rsid w:val="00036E3F"/>
    <w:rsid w:val="0004146F"/>
    <w:rsid w:val="00051A1E"/>
    <w:rsid w:val="00057162"/>
    <w:rsid w:val="000A2C93"/>
    <w:rsid w:val="000B0E6D"/>
    <w:rsid w:val="000C2629"/>
    <w:rsid w:val="000D65C6"/>
    <w:rsid w:val="000D6B82"/>
    <w:rsid w:val="000E0BB8"/>
    <w:rsid w:val="00107428"/>
    <w:rsid w:val="00121FEC"/>
    <w:rsid w:val="00123AFB"/>
    <w:rsid w:val="001606CB"/>
    <w:rsid w:val="00162033"/>
    <w:rsid w:val="001D79D5"/>
    <w:rsid w:val="001F576D"/>
    <w:rsid w:val="0020542A"/>
    <w:rsid w:val="00210CC1"/>
    <w:rsid w:val="00216A36"/>
    <w:rsid w:val="002228F2"/>
    <w:rsid w:val="00232F6D"/>
    <w:rsid w:val="002630B5"/>
    <w:rsid w:val="00273A49"/>
    <w:rsid w:val="00281C1F"/>
    <w:rsid w:val="002B41B3"/>
    <w:rsid w:val="002E0115"/>
    <w:rsid w:val="002E4EF7"/>
    <w:rsid w:val="0032549B"/>
    <w:rsid w:val="0034758A"/>
    <w:rsid w:val="0035319B"/>
    <w:rsid w:val="003B02A8"/>
    <w:rsid w:val="003C18E7"/>
    <w:rsid w:val="00412372"/>
    <w:rsid w:val="004408F6"/>
    <w:rsid w:val="00456409"/>
    <w:rsid w:val="0047674E"/>
    <w:rsid w:val="004872F9"/>
    <w:rsid w:val="004A6B04"/>
    <w:rsid w:val="004D11FC"/>
    <w:rsid w:val="004F419B"/>
    <w:rsid w:val="004F524C"/>
    <w:rsid w:val="0050264B"/>
    <w:rsid w:val="0053426A"/>
    <w:rsid w:val="00556405"/>
    <w:rsid w:val="005716BA"/>
    <w:rsid w:val="005852A3"/>
    <w:rsid w:val="0059332D"/>
    <w:rsid w:val="005A0638"/>
    <w:rsid w:val="005A587A"/>
    <w:rsid w:val="005A6D81"/>
    <w:rsid w:val="005B6CD3"/>
    <w:rsid w:val="005E214E"/>
    <w:rsid w:val="006061F4"/>
    <w:rsid w:val="00607538"/>
    <w:rsid w:val="00627853"/>
    <w:rsid w:val="00662EFA"/>
    <w:rsid w:val="00667D52"/>
    <w:rsid w:val="006A339E"/>
    <w:rsid w:val="006B11E2"/>
    <w:rsid w:val="006B23CA"/>
    <w:rsid w:val="006C0293"/>
    <w:rsid w:val="006D09DE"/>
    <w:rsid w:val="006F7E9C"/>
    <w:rsid w:val="00711418"/>
    <w:rsid w:val="0072362C"/>
    <w:rsid w:val="00744473"/>
    <w:rsid w:val="007611EB"/>
    <w:rsid w:val="00765D67"/>
    <w:rsid w:val="00767590"/>
    <w:rsid w:val="00786034"/>
    <w:rsid w:val="007A17FC"/>
    <w:rsid w:val="007A1DF4"/>
    <w:rsid w:val="007A6FC0"/>
    <w:rsid w:val="007E418F"/>
    <w:rsid w:val="007E4DD9"/>
    <w:rsid w:val="007E745E"/>
    <w:rsid w:val="008113F4"/>
    <w:rsid w:val="00823CE0"/>
    <w:rsid w:val="00857B0F"/>
    <w:rsid w:val="00862433"/>
    <w:rsid w:val="0086715E"/>
    <w:rsid w:val="00870713"/>
    <w:rsid w:val="00890CC8"/>
    <w:rsid w:val="008A3BF6"/>
    <w:rsid w:val="008B6210"/>
    <w:rsid w:val="00924C94"/>
    <w:rsid w:val="00971311"/>
    <w:rsid w:val="009A4B6C"/>
    <w:rsid w:val="009C409B"/>
    <w:rsid w:val="009D2D5F"/>
    <w:rsid w:val="009F6337"/>
    <w:rsid w:val="00A04D09"/>
    <w:rsid w:val="00A12D14"/>
    <w:rsid w:val="00A57C8E"/>
    <w:rsid w:val="00A63140"/>
    <w:rsid w:val="00A80F68"/>
    <w:rsid w:val="00A939C7"/>
    <w:rsid w:val="00A95776"/>
    <w:rsid w:val="00AA377D"/>
    <w:rsid w:val="00AA65EA"/>
    <w:rsid w:val="00AE0CC9"/>
    <w:rsid w:val="00AE4A9E"/>
    <w:rsid w:val="00AE5EBF"/>
    <w:rsid w:val="00AF5853"/>
    <w:rsid w:val="00B15413"/>
    <w:rsid w:val="00B17573"/>
    <w:rsid w:val="00B33203"/>
    <w:rsid w:val="00B54A7D"/>
    <w:rsid w:val="00B64C72"/>
    <w:rsid w:val="00B73A6D"/>
    <w:rsid w:val="00B762BA"/>
    <w:rsid w:val="00BC096C"/>
    <w:rsid w:val="00C13BBB"/>
    <w:rsid w:val="00C16948"/>
    <w:rsid w:val="00C21BB5"/>
    <w:rsid w:val="00C407C3"/>
    <w:rsid w:val="00C40D19"/>
    <w:rsid w:val="00C917E2"/>
    <w:rsid w:val="00CB5EEC"/>
    <w:rsid w:val="00CD3250"/>
    <w:rsid w:val="00D66146"/>
    <w:rsid w:val="00DC1E07"/>
    <w:rsid w:val="00DF396B"/>
    <w:rsid w:val="00E105EE"/>
    <w:rsid w:val="00E1192D"/>
    <w:rsid w:val="00E16271"/>
    <w:rsid w:val="00E471AC"/>
    <w:rsid w:val="00E54214"/>
    <w:rsid w:val="00E73507"/>
    <w:rsid w:val="00E8195D"/>
    <w:rsid w:val="00EA6EE4"/>
    <w:rsid w:val="00EB0E89"/>
    <w:rsid w:val="00EC6443"/>
    <w:rsid w:val="00EE3090"/>
    <w:rsid w:val="00F067F2"/>
    <w:rsid w:val="00F21B73"/>
    <w:rsid w:val="00F31E90"/>
    <w:rsid w:val="00F7260A"/>
    <w:rsid w:val="00F86A74"/>
    <w:rsid w:val="00FD3A0C"/>
    <w:rsid w:val="00FE5C2A"/>
    <w:rsid w:val="00FF0891"/>
    <w:rsid w:val="00FF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16029"/>
  <w15:chartTrackingRefBased/>
  <w15:docId w15:val="{515C487C-7F1E-48A1-A985-2F425294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B6C"/>
    <w:pPr>
      <w:widowControl w:val="0"/>
      <w:jc w:val="both"/>
    </w:pPr>
  </w:style>
  <w:style w:type="paragraph" w:styleId="1">
    <w:name w:val="heading 1"/>
    <w:basedOn w:val="a"/>
    <w:next w:val="a"/>
    <w:link w:val="10"/>
    <w:uiPriority w:val="9"/>
    <w:qFormat/>
    <w:rsid w:val="00C1694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8195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C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7C8E"/>
    <w:rPr>
      <w:sz w:val="18"/>
      <w:szCs w:val="18"/>
    </w:rPr>
  </w:style>
  <w:style w:type="paragraph" w:styleId="a5">
    <w:name w:val="footer"/>
    <w:basedOn w:val="a"/>
    <w:link w:val="a6"/>
    <w:uiPriority w:val="99"/>
    <w:unhideWhenUsed/>
    <w:rsid w:val="00A57C8E"/>
    <w:pPr>
      <w:tabs>
        <w:tab w:val="center" w:pos="4153"/>
        <w:tab w:val="right" w:pos="8306"/>
      </w:tabs>
      <w:snapToGrid w:val="0"/>
      <w:jc w:val="left"/>
    </w:pPr>
    <w:rPr>
      <w:sz w:val="18"/>
      <w:szCs w:val="18"/>
    </w:rPr>
  </w:style>
  <w:style w:type="character" w:customStyle="1" w:styleId="a6">
    <w:name w:val="页脚 字符"/>
    <w:basedOn w:val="a0"/>
    <w:link w:val="a5"/>
    <w:uiPriority w:val="99"/>
    <w:rsid w:val="00A57C8E"/>
    <w:rPr>
      <w:sz w:val="18"/>
      <w:szCs w:val="18"/>
    </w:rPr>
  </w:style>
  <w:style w:type="character" w:customStyle="1" w:styleId="20">
    <w:name w:val="标题 2 字符"/>
    <w:basedOn w:val="a0"/>
    <w:link w:val="2"/>
    <w:uiPriority w:val="9"/>
    <w:rsid w:val="00E8195D"/>
    <w:rPr>
      <w:rFonts w:asciiTheme="majorHAnsi" w:eastAsiaTheme="majorEastAsia" w:hAnsiTheme="majorHAnsi" w:cstheme="majorBidi"/>
      <w:b/>
      <w:bCs/>
      <w:sz w:val="32"/>
      <w:szCs w:val="32"/>
    </w:rPr>
  </w:style>
  <w:style w:type="paragraph" w:styleId="a7">
    <w:name w:val="Revision"/>
    <w:hidden/>
    <w:uiPriority w:val="99"/>
    <w:semiHidden/>
    <w:rsid w:val="00C16948"/>
  </w:style>
  <w:style w:type="character" w:customStyle="1" w:styleId="10">
    <w:name w:val="标题 1 字符"/>
    <w:basedOn w:val="a0"/>
    <w:link w:val="1"/>
    <w:uiPriority w:val="9"/>
    <w:rsid w:val="00C1694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50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2483">
          <w:marLeft w:val="0"/>
          <w:marRight w:val="0"/>
          <w:marTop w:val="0"/>
          <w:marBottom w:val="0"/>
          <w:divBdr>
            <w:top w:val="none" w:sz="0" w:space="0" w:color="auto"/>
            <w:left w:val="none" w:sz="0" w:space="0" w:color="auto"/>
            <w:bottom w:val="none" w:sz="0" w:space="0" w:color="auto"/>
            <w:right w:val="none" w:sz="0" w:space="0" w:color="auto"/>
          </w:divBdr>
        </w:div>
        <w:div w:id="374889876">
          <w:marLeft w:val="0"/>
          <w:marRight w:val="0"/>
          <w:marTop w:val="0"/>
          <w:marBottom w:val="0"/>
          <w:divBdr>
            <w:top w:val="none" w:sz="0" w:space="0" w:color="auto"/>
            <w:left w:val="none" w:sz="0" w:space="0" w:color="auto"/>
            <w:bottom w:val="none" w:sz="0" w:space="0" w:color="auto"/>
            <w:right w:val="none" w:sz="0" w:space="0" w:color="auto"/>
          </w:divBdr>
        </w:div>
        <w:div w:id="763453765">
          <w:marLeft w:val="0"/>
          <w:marRight w:val="0"/>
          <w:marTop w:val="0"/>
          <w:marBottom w:val="0"/>
          <w:divBdr>
            <w:top w:val="none" w:sz="0" w:space="0" w:color="auto"/>
            <w:left w:val="none" w:sz="0" w:space="0" w:color="auto"/>
            <w:bottom w:val="none" w:sz="0" w:space="0" w:color="auto"/>
            <w:right w:val="none" w:sz="0" w:space="0" w:color="auto"/>
          </w:divBdr>
        </w:div>
        <w:div w:id="915087035">
          <w:marLeft w:val="0"/>
          <w:marRight w:val="0"/>
          <w:marTop w:val="0"/>
          <w:marBottom w:val="0"/>
          <w:divBdr>
            <w:top w:val="none" w:sz="0" w:space="0" w:color="auto"/>
            <w:left w:val="none" w:sz="0" w:space="0" w:color="auto"/>
            <w:bottom w:val="none" w:sz="0" w:space="0" w:color="auto"/>
            <w:right w:val="none" w:sz="0" w:space="0" w:color="auto"/>
          </w:divBdr>
        </w:div>
        <w:div w:id="180047397">
          <w:marLeft w:val="0"/>
          <w:marRight w:val="0"/>
          <w:marTop w:val="0"/>
          <w:marBottom w:val="0"/>
          <w:divBdr>
            <w:top w:val="none" w:sz="0" w:space="0" w:color="auto"/>
            <w:left w:val="none" w:sz="0" w:space="0" w:color="auto"/>
            <w:bottom w:val="none" w:sz="0" w:space="0" w:color="auto"/>
            <w:right w:val="none" w:sz="0" w:space="0" w:color="auto"/>
          </w:divBdr>
        </w:div>
        <w:div w:id="2092582708">
          <w:marLeft w:val="0"/>
          <w:marRight w:val="0"/>
          <w:marTop w:val="0"/>
          <w:marBottom w:val="0"/>
          <w:divBdr>
            <w:top w:val="none" w:sz="0" w:space="0" w:color="auto"/>
            <w:left w:val="none" w:sz="0" w:space="0" w:color="auto"/>
            <w:bottom w:val="none" w:sz="0" w:space="0" w:color="auto"/>
            <w:right w:val="none" w:sz="0" w:space="0" w:color="auto"/>
          </w:divBdr>
        </w:div>
        <w:div w:id="835608959">
          <w:marLeft w:val="0"/>
          <w:marRight w:val="0"/>
          <w:marTop w:val="0"/>
          <w:marBottom w:val="0"/>
          <w:divBdr>
            <w:top w:val="none" w:sz="0" w:space="0" w:color="auto"/>
            <w:left w:val="none" w:sz="0" w:space="0" w:color="auto"/>
            <w:bottom w:val="none" w:sz="0" w:space="0" w:color="auto"/>
            <w:right w:val="none" w:sz="0" w:space="0" w:color="auto"/>
          </w:divBdr>
        </w:div>
        <w:div w:id="1916625065">
          <w:marLeft w:val="0"/>
          <w:marRight w:val="0"/>
          <w:marTop w:val="0"/>
          <w:marBottom w:val="0"/>
          <w:divBdr>
            <w:top w:val="none" w:sz="0" w:space="0" w:color="auto"/>
            <w:left w:val="none" w:sz="0" w:space="0" w:color="auto"/>
            <w:bottom w:val="none" w:sz="0" w:space="0" w:color="auto"/>
            <w:right w:val="none" w:sz="0" w:space="0" w:color="auto"/>
          </w:divBdr>
        </w:div>
        <w:div w:id="1666008102">
          <w:marLeft w:val="0"/>
          <w:marRight w:val="0"/>
          <w:marTop w:val="0"/>
          <w:marBottom w:val="0"/>
          <w:divBdr>
            <w:top w:val="none" w:sz="0" w:space="0" w:color="auto"/>
            <w:left w:val="none" w:sz="0" w:space="0" w:color="auto"/>
            <w:bottom w:val="none" w:sz="0" w:space="0" w:color="auto"/>
            <w:right w:val="none" w:sz="0" w:space="0" w:color="auto"/>
          </w:divBdr>
        </w:div>
      </w:divsChild>
    </w:div>
    <w:div w:id="962076712">
      <w:bodyDiv w:val="1"/>
      <w:marLeft w:val="0"/>
      <w:marRight w:val="0"/>
      <w:marTop w:val="0"/>
      <w:marBottom w:val="0"/>
      <w:divBdr>
        <w:top w:val="none" w:sz="0" w:space="0" w:color="auto"/>
        <w:left w:val="none" w:sz="0" w:space="0" w:color="auto"/>
        <w:bottom w:val="none" w:sz="0" w:space="0" w:color="auto"/>
        <w:right w:val="none" w:sz="0" w:space="0" w:color="auto"/>
      </w:divBdr>
      <w:divsChild>
        <w:div w:id="1906648615">
          <w:marLeft w:val="0"/>
          <w:marRight w:val="0"/>
          <w:marTop w:val="0"/>
          <w:marBottom w:val="0"/>
          <w:divBdr>
            <w:top w:val="none" w:sz="0" w:space="0" w:color="auto"/>
            <w:left w:val="none" w:sz="0" w:space="0" w:color="auto"/>
            <w:bottom w:val="none" w:sz="0" w:space="0" w:color="auto"/>
            <w:right w:val="none" w:sz="0" w:space="0" w:color="auto"/>
          </w:divBdr>
        </w:div>
        <w:div w:id="959844644">
          <w:marLeft w:val="0"/>
          <w:marRight w:val="0"/>
          <w:marTop w:val="0"/>
          <w:marBottom w:val="0"/>
          <w:divBdr>
            <w:top w:val="none" w:sz="0" w:space="0" w:color="auto"/>
            <w:left w:val="none" w:sz="0" w:space="0" w:color="auto"/>
            <w:bottom w:val="none" w:sz="0" w:space="0" w:color="auto"/>
            <w:right w:val="none" w:sz="0" w:space="0" w:color="auto"/>
          </w:divBdr>
        </w:div>
        <w:div w:id="459420251">
          <w:marLeft w:val="0"/>
          <w:marRight w:val="0"/>
          <w:marTop w:val="0"/>
          <w:marBottom w:val="0"/>
          <w:divBdr>
            <w:top w:val="none" w:sz="0" w:space="0" w:color="auto"/>
            <w:left w:val="none" w:sz="0" w:space="0" w:color="auto"/>
            <w:bottom w:val="none" w:sz="0" w:space="0" w:color="auto"/>
            <w:right w:val="none" w:sz="0" w:space="0" w:color="auto"/>
          </w:divBdr>
        </w:div>
        <w:div w:id="1713265920">
          <w:marLeft w:val="0"/>
          <w:marRight w:val="0"/>
          <w:marTop w:val="0"/>
          <w:marBottom w:val="0"/>
          <w:divBdr>
            <w:top w:val="none" w:sz="0" w:space="0" w:color="auto"/>
            <w:left w:val="none" w:sz="0" w:space="0" w:color="auto"/>
            <w:bottom w:val="none" w:sz="0" w:space="0" w:color="auto"/>
            <w:right w:val="none" w:sz="0" w:space="0" w:color="auto"/>
          </w:divBdr>
        </w:div>
        <w:div w:id="1989748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4F238678FC48CA889FA105EF78E0E1"/>
        <w:category>
          <w:name w:val="常规"/>
          <w:gallery w:val="placeholder"/>
        </w:category>
        <w:types>
          <w:type w:val="bbPlcHdr"/>
        </w:types>
        <w:behaviors>
          <w:behavior w:val="content"/>
        </w:behaviors>
        <w:guid w:val="{A8F9C6FF-4EC9-4343-B6EF-A82D412A26F5}"/>
      </w:docPartPr>
      <w:docPartBody>
        <w:p w:rsidR="00A1433D" w:rsidRDefault="00A34CE1" w:rsidP="00A34CE1">
          <w:pPr>
            <w:pStyle w:val="A74F238678FC48CA889FA105EF78E0E1"/>
            <w:rPr>
              <w:rFonts w:hint="eastAsia"/>
            </w:rPr>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E1"/>
    <w:rsid w:val="000232AA"/>
    <w:rsid w:val="00107428"/>
    <w:rsid w:val="00312E37"/>
    <w:rsid w:val="0036711F"/>
    <w:rsid w:val="00440129"/>
    <w:rsid w:val="004C57B9"/>
    <w:rsid w:val="005305CE"/>
    <w:rsid w:val="005A5257"/>
    <w:rsid w:val="005E2BFC"/>
    <w:rsid w:val="00607C44"/>
    <w:rsid w:val="007538BC"/>
    <w:rsid w:val="007E745E"/>
    <w:rsid w:val="007F0D78"/>
    <w:rsid w:val="008113F4"/>
    <w:rsid w:val="00862433"/>
    <w:rsid w:val="008C22D3"/>
    <w:rsid w:val="00991A05"/>
    <w:rsid w:val="00A1433D"/>
    <w:rsid w:val="00A34CE1"/>
    <w:rsid w:val="00AF5853"/>
    <w:rsid w:val="00B15413"/>
    <w:rsid w:val="00B64C72"/>
    <w:rsid w:val="00BC096C"/>
    <w:rsid w:val="00C57406"/>
    <w:rsid w:val="00C90FF7"/>
    <w:rsid w:val="00CA540F"/>
    <w:rsid w:val="00ED1348"/>
    <w:rsid w:val="00F770B9"/>
    <w:rsid w:val="00FE5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74F238678FC48CA889FA105EF78E0E1">
    <w:name w:val="A74F238678FC48CA889FA105EF78E0E1"/>
    <w:rsid w:val="00A34CE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A7F8-F1A6-45D7-9E05-BE5D2045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宸 季</cp:lastModifiedBy>
  <cp:revision>4</cp:revision>
  <cp:lastPrinted>2026-01-13T05:43:00Z</cp:lastPrinted>
  <dcterms:created xsi:type="dcterms:W3CDTF">2026-01-13T07:03:00Z</dcterms:created>
  <dcterms:modified xsi:type="dcterms:W3CDTF">2026-01-13T07:34:00Z</dcterms:modified>
</cp:coreProperties>
</file>